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3E" w:rsidRPr="004B5F4B" w:rsidRDefault="001A243E" w:rsidP="001A243E">
      <w:pPr>
        <w:jc w:val="center"/>
        <w:rPr>
          <w:b/>
        </w:rPr>
      </w:pPr>
      <w:r w:rsidRPr="004B5F4B">
        <w:rPr>
          <w:b/>
        </w:rPr>
        <w:t>ISTITUTO COMPRENSIVO DI BOSISIO PARINI</w:t>
      </w:r>
    </w:p>
    <w:p w:rsidR="001A243E" w:rsidRPr="004B5F4B" w:rsidRDefault="001A243E" w:rsidP="001A243E">
      <w:pPr>
        <w:jc w:val="center"/>
        <w:rPr>
          <w:b/>
        </w:rPr>
      </w:pPr>
      <w:r w:rsidRPr="004B5F4B">
        <w:rPr>
          <w:b/>
        </w:rPr>
        <w:t xml:space="preserve">SCUOLA DELL’INFANZIA DI </w:t>
      </w:r>
      <w:proofErr w:type="gramStart"/>
      <w:r w:rsidRPr="004B5F4B">
        <w:rPr>
          <w:b/>
        </w:rPr>
        <w:t>GARBAGNATE  ROTA</w:t>
      </w:r>
      <w:proofErr w:type="gramEnd"/>
      <w:r w:rsidRPr="004B5F4B">
        <w:rPr>
          <w:b/>
        </w:rPr>
        <w:t xml:space="preserve">   ANNO SCOLASTICO 2013/14</w:t>
      </w:r>
    </w:p>
    <w:p w:rsidR="001A243E" w:rsidRPr="004B5F4B" w:rsidRDefault="001A243E" w:rsidP="001A243E">
      <w:pPr>
        <w:jc w:val="center"/>
        <w:rPr>
          <w:b/>
        </w:rPr>
      </w:pPr>
    </w:p>
    <w:p w:rsidR="001A243E" w:rsidRPr="004B5F4B" w:rsidRDefault="001A243E" w:rsidP="00BD2DC0">
      <w:pPr>
        <w:jc w:val="both"/>
        <w:rPr>
          <w:b/>
        </w:rPr>
      </w:pPr>
    </w:p>
    <w:p w:rsidR="001A243E" w:rsidRPr="004B5F4B" w:rsidRDefault="00AB0035" w:rsidP="00BD2DC0">
      <w:pPr>
        <w:jc w:val="both"/>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0.05pt;margin-top:7.15pt;width:385.5pt;height:52.45pt;z-index:251660288" fillcolor="#b2b2b2" strokecolor="#33c" strokeweight="1pt">
            <v:fill opacity=".5"/>
            <v:shadow on="t" color="#99f" offset="3pt"/>
            <v:textpath style="font-family:&quot;Arial Black&quot;;v-text-kern:t" trim="t" fitpath="t" string="&quot;UN  SACCO  DI ....&quot;&#10;"/>
            <w10:wrap type="square"/>
          </v:shape>
        </w:pict>
      </w:r>
    </w:p>
    <w:p w:rsidR="001A243E" w:rsidRPr="004B5F4B" w:rsidRDefault="001A243E" w:rsidP="00BD2DC0">
      <w:pPr>
        <w:jc w:val="both"/>
        <w:rPr>
          <w:b/>
        </w:rPr>
      </w:pPr>
    </w:p>
    <w:p w:rsidR="001A243E" w:rsidRPr="004B5F4B" w:rsidRDefault="001A243E" w:rsidP="00BD2DC0">
      <w:pPr>
        <w:jc w:val="both"/>
        <w:rPr>
          <w:b/>
        </w:rPr>
      </w:pPr>
    </w:p>
    <w:p w:rsidR="001A243E" w:rsidRDefault="001A243E" w:rsidP="00BD2DC0">
      <w:pPr>
        <w:jc w:val="both"/>
        <w:rPr>
          <w:b/>
        </w:rPr>
      </w:pPr>
    </w:p>
    <w:p w:rsidR="004B5F4B" w:rsidRDefault="004B5F4B" w:rsidP="00BD2DC0">
      <w:pPr>
        <w:jc w:val="both"/>
        <w:rPr>
          <w:b/>
        </w:rPr>
      </w:pPr>
    </w:p>
    <w:p w:rsidR="004B5F4B" w:rsidRDefault="004B5F4B" w:rsidP="00BD2DC0">
      <w:pPr>
        <w:jc w:val="both"/>
        <w:rPr>
          <w:b/>
        </w:rPr>
      </w:pPr>
    </w:p>
    <w:p w:rsidR="004B5F4B" w:rsidRPr="004B5F4B" w:rsidRDefault="004B5F4B" w:rsidP="00BD2DC0">
      <w:pPr>
        <w:jc w:val="both"/>
        <w:rPr>
          <w:b/>
        </w:rPr>
      </w:pPr>
    </w:p>
    <w:p w:rsidR="00BE0FF3" w:rsidRPr="004B5F4B" w:rsidRDefault="00BE0FF3" w:rsidP="00BD2DC0">
      <w:pPr>
        <w:jc w:val="both"/>
        <w:rPr>
          <w:b/>
        </w:rPr>
      </w:pPr>
    </w:p>
    <w:p w:rsidR="00BD2DC0" w:rsidRPr="004B5F4B" w:rsidRDefault="00BD2DC0" w:rsidP="00BD2DC0">
      <w:pPr>
        <w:jc w:val="both"/>
        <w:rPr>
          <w:b/>
        </w:rPr>
      </w:pPr>
      <w:r w:rsidRPr="004B5F4B">
        <w:rPr>
          <w:b/>
        </w:rPr>
        <w:t>SITUAZIONE INIZIALE</w:t>
      </w:r>
    </w:p>
    <w:p w:rsidR="00BD2DC0" w:rsidRPr="004B5F4B" w:rsidRDefault="00BD2DC0" w:rsidP="00BD2DC0">
      <w:r w:rsidRPr="004B5F4B">
        <w:t>La scuola dell’infanzia di Garbagnate Rota è composta da 4 sezioni eterogenee                                                                                                                                                  I bambini sono così suddivisi:                                                                                                                                                                                                                                               sez. A casetta azzurra 2</w:t>
      </w:r>
      <w:r w:rsidR="00DD7515" w:rsidRPr="004B5F4B">
        <w:t>6</w:t>
      </w:r>
      <w:r w:rsidRPr="004B5F4B">
        <w:t xml:space="preserve"> bambini                                                                                                                                                                                               sez. B casetta gialla 2</w:t>
      </w:r>
      <w:r w:rsidR="00DD7515" w:rsidRPr="004B5F4B">
        <w:t>6</w:t>
      </w:r>
      <w:r w:rsidRPr="004B5F4B">
        <w:t xml:space="preserve"> bambini                                                                                                                                                                                         sez. C casetta verde 2</w:t>
      </w:r>
      <w:r w:rsidR="00DD7515" w:rsidRPr="004B5F4B">
        <w:t>6</w:t>
      </w:r>
      <w:r w:rsidRPr="004B5F4B">
        <w:t xml:space="preserve"> bambini                                                                                                                                                                                                                                                       sez. D casetta rossa 2</w:t>
      </w:r>
      <w:r w:rsidR="00DD7515" w:rsidRPr="004B5F4B">
        <w:t>3</w:t>
      </w:r>
      <w:r w:rsidRPr="004B5F4B">
        <w:t xml:space="preserve"> bambini di cui 1 diversamente abile                                                                                                                                                                                                   per un totale di </w:t>
      </w:r>
      <w:r w:rsidR="00DD7515" w:rsidRPr="004B5F4B">
        <w:t>101</w:t>
      </w:r>
      <w:r w:rsidRPr="004B5F4B">
        <w:t xml:space="preserve"> bambini provenienti per la maggioranza dal comune di Bosisio Parini e, in minima parte dai comuni limitrofi.                                                                          Nella scuola sono presenti alcuni bambini provenienti sia da paesi comunitari che da paesi extracomunitari.                                                                                                                                                Il corpo docente è composto da 9 insegnanti di classe (di cui 2 part-time), da </w:t>
      </w:r>
      <w:r w:rsidR="00DD7515" w:rsidRPr="004B5F4B">
        <w:t>1</w:t>
      </w:r>
      <w:r w:rsidRPr="004B5F4B">
        <w:t xml:space="preserve"> insegnan</w:t>
      </w:r>
      <w:r w:rsidR="00FA2226" w:rsidRPr="004B5F4B">
        <w:t>te</w:t>
      </w:r>
      <w:r w:rsidRPr="004B5F4B">
        <w:t xml:space="preserve"> di </w:t>
      </w:r>
      <w:proofErr w:type="gramStart"/>
      <w:r w:rsidRPr="004B5F4B">
        <w:t xml:space="preserve">sostegno </w:t>
      </w:r>
      <w:r w:rsidR="00FA2226" w:rsidRPr="004B5F4B">
        <w:t>,</w:t>
      </w:r>
      <w:proofErr w:type="gramEnd"/>
      <w:r w:rsidR="00FA2226" w:rsidRPr="004B5F4B">
        <w:t xml:space="preserve"> 1</w:t>
      </w:r>
      <w:r w:rsidRPr="004B5F4B">
        <w:t>e</w:t>
      </w:r>
      <w:r w:rsidR="00FA2226" w:rsidRPr="004B5F4B">
        <w:t>ducatore,</w:t>
      </w:r>
      <w:r w:rsidRPr="004B5F4B">
        <w:t xml:space="preserve"> 1 insegnante specialista di religione.      Sono inoltre </w:t>
      </w:r>
      <w:proofErr w:type="gramStart"/>
      <w:r w:rsidRPr="004B5F4B">
        <w:t xml:space="preserve">presenti  </w:t>
      </w:r>
      <w:r w:rsidR="00DD7515" w:rsidRPr="004B5F4B">
        <w:t>3</w:t>
      </w:r>
      <w:proofErr w:type="gramEnd"/>
      <w:r w:rsidRPr="004B5F4B">
        <w:t xml:space="preserve"> collaboratori scolastici </w:t>
      </w:r>
      <w:r w:rsidR="00667EB9" w:rsidRPr="004B5F4B">
        <w:t>dei quali 2</w:t>
      </w:r>
      <w:r w:rsidRPr="004B5F4B">
        <w:t xml:space="preserve"> part-time.</w:t>
      </w:r>
      <w:r w:rsidR="00FA2226" w:rsidRPr="004B5F4B">
        <w:t xml:space="preserve"> </w:t>
      </w:r>
    </w:p>
    <w:p w:rsidR="00BD2DC0" w:rsidRDefault="00BD2DC0" w:rsidP="00BD2DC0"/>
    <w:p w:rsidR="004B5F4B" w:rsidRPr="004B5F4B" w:rsidRDefault="004B5F4B" w:rsidP="00BD2DC0"/>
    <w:p w:rsidR="00BD2DC0" w:rsidRPr="004B5F4B" w:rsidRDefault="00BD2DC0" w:rsidP="00BD2DC0">
      <w:pPr>
        <w:rPr>
          <w:b/>
        </w:rPr>
      </w:pPr>
      <w:r w:rsidRPr="004B5F4B">
        <w:rPr>
          <w:b/>
        </w:rPr>
        <w:t>PERCORSO DIDATTICO</w:t>
      </w:r>
    </w:p>
    <w:p w:rsidR="00BD2DC0" w:rsidRPr="004B5F4B" w:rsidRDefault="00BD2DC0" w:rsidP="00BD2DC0">
      <w:pPr>
        <w:rPr>
          <w:b/>
        </w:rPr>
      </w:pPr>
      <w:r w:rsidRPr="004B5F4B">
        <w:rPr>
          <w:b/>
        </w:rPr>
        <w:t>“I bambini sono portati ad esprimere con immaginazione e creatività le loro emozioni e i loro pensieri: l’arte orienta questa propensione, educa al sentire estetico e al piacere del bello.”         ’incontro dei bambini con l’arte è occasione per osservare con occhi diversi il mondo che li circonda.”</w:t>
      </w:r>
    </w:p>
    <w:p w:rsidR="00BD2DC0" w:rsidRPr="004B5F4B" w:rsidRDefault="00A97CE0" w:rsidP="00A97CE0">
      <w:proofErr w:type="gramStart"/>
      <w:r w:rsidRPr="004B5F4B">
        <w:rPr>
          <w:b/>
        </w:rPr>
        <w:t>“ la</w:t>
      </w:r>
      <w:proofErr w:type="gramEnd"/>
      <w:r w:rsidRPr="004B5F4B">
        <w:rPr>
          <w:b/>
        </w:rPr>
        <w:t xml:space="preserve"> musica è un’esperienza universale che si manifesta in modi e generi </w:t>
      </w:r>
      <w:proofErr w:type="spellStart"/>
      <w:r w:rsidRPr="004B5F4B">
        <w:rPr>
          <w:b/>
        </w:rPr>
        <w:t>diversi,tutti</w:t>
      </w:r>
      <w:proofErr w:type="spellEnd"/>
      <w:r w:rsidRPr="004B5F4B">
        <w:rPr>
          <w:b/>
        </w:rPr>
        <w:t xml:space="preserve"> di pari dignità, carica di emozioni e ricca di tradizioni culturali"</w:t>
      </w:r>
      <w:r w:rsidRPr="004B5F4B">
        <w:rPr>
          <w:b/>
        </w:rPr>
        <w:tab/>
      </w:r>
      <w:r w:rsidR="00BD2DC0" w:rsidRPr="004B5F4B">
        <w:t>(DALLE INDICAZIONI PER IL CURRICOLO PER LA SCUOLA DELL’INFANZIA)</w:t>
      </w:r>
    </w:p>
    <w:p w:rsidR="00A97CE0" w:rsidRPr="004B5F4B" w:rsidRDefault="00A97CE0" w:rsidP="00A97CE0"/>
    <w:p w:rsidR="00FB00F8" w:rsidRPr="004B5F4B" w:rsidRDefault="001A243E" w:rsidP="00BD2DC0">
      <w:r w:rsidRPr="004B5F4B">
        <w:lastRenderedPageBreak/>
        <w:t>Il programma didattico prosegue quello dello scorso anno durante il quale i bambini,</w:t>
      </w:r>
      <w:r w:rsidR="00FB00F8" w:rsidRPr="004B5F4B">
        <w:t xml:space="preserve"> attraverso </w:t>
      </w:r>
      <w:r w:rsidRPr="004B5F4B">
        <w:t>la proposta di molteplici esperienze</w:t>
      </w:r>
      <w:r w:rsidR="00FB00F8" w:rsidRPr="004B5F4B">
        <w:t xml:space="preserve"> espressive</w:t>
      </w:r>
      <w:r w:rsidRPr="004B5F4B">
        <w:t>, sono stati avvicinati al</w:t>
      </w:r>
      <w:r w:rsidR="00FB00F8" w:rsidRPr="004B5F4B">
        <w:t xml:space="preserve"> mondo dell’</w:t>
      </w:r>
      <w:r w:rsidRPr="004B5F4B">
        <w:t>arte</w:t>
      </w:r>
      <w:r w:rsidR="00FB00F8" w:rsidRPr="004B5F4B">
        <w:t xml:space="preserve"> pittorica</w:t>
      </w:r>
      <w:r w:rsidRPr="004B5F4B">
        <w:t>.</w:t>
      </w:r>
      <w:r w:rsidR="00353839" w:rsidRPr="004B5F4B">
        <w:t xml:space="preserve"> </w:t>
      </w:r>
      <w:r w:rsidR="004678FF" w:rsidRPr="004B5F4B">
        <w:t>Quest’anno s</w:t>
      </w:r>
      <w:r w:rsidR="00353839" w:rsidRPr="004B5F4B">
        <w:t>i continuerà a dare spazio all’esplorazione di materiali</w:t>
      </w:r>
      <w:r w:rsidR="00FB00F8" w:rsidRPr="004B5F4B">
        <w:t xml:space="preserve"> con</w:t>
      </w:r>
      <w:r w:rsidR="00AB0035">
        <w:t xml:space="preserve"> </w:t>
      </w:r>
      <w:proofErr w:type="gramStart"/>
      <w:r w:rsidR="00AB0035">
        <w:t>l’</w:t>
      </w:r>
      <w:r w:rsidR="00FB00F8" w:rsidRPr="004B5F4B">
        <w:t xml:space="preserve"> </w:t>
      </w:r>
      <w:r w:rsidR="00353839" w:rsidRPr="004B5F4B">
        <w:t>approccio</w:t>
      </w:r>
      <w:proofErr w:type="gramEnd"/>
      <w:r w:rsidR="00353839" w:rsidRPr="004B5F4B">
        <w:t xml:space="preserve"> a </w:t>
      </w:r>
      <w:r w:rsidR="00FB00F8" w:rsidRPr="004B5F4B">
        <w:t>varie</w:t>
      </w:r>
      <w:r w:rsidR="00353839" w:rsidRPr="004B5F4B">
        <w:t xml:space="preserve"> tecniche</w:t>
      </w:r>
      <w:r w:rsidR="00FB00F8" w:rsidRPr="004B5F4B">
        <w:t xml:space="preserve"> </w:t>
      </w:r>
      <w:r w:rsidR="004678FF" w:rsidRPr="004B5F4B">
        <w:t xml:space="preserve">e </w:t>
      </w:r>
      <w:r w:rsidR="00FB00F8" w:rsidRPr="004B5F4B">
        <w:t xml:space="preserve">con la </w:t>
      </w:r>
      <w:r w:rsidR="00353839" w:rsidRPr="004B5F4B">
        <w:t xml:space="preserve">presentazione di </w:t>
      </w:r>
      <w:r w:rsidR="00FB00F8" w:rsidRPr="004B5F4B">
        <w:t xml:space="preserve">opere di </w:t>
      </w:r>
      <w:r w:rsidR="00353839" w:rsidRPr="004B5F4B">
        <w:t>alcuni pittori</w:t>
      </w:r>
      <w:r w:rsidR="004678FF" w:rsidRPr="004B5F4B">
        <w:t>,</w:t>
      </w:r>
      <w:r w:rsidR="00353839" w:rsidRPr="004B5F4B">
        <w:t xml:space="preserve"> </w:t>
      </w:r>
      <w:r w:rsidR="00FB00F8" w:rsidRPr="004B5F4B">
        <w:t xml:space="preserve">al fine di </w:t>
      </w:r>
      <w:r w:rsidR="00353839" w:rsidRPr="004B5F4B">
        <w:t xml:space="preserve">stimolare </w:t>
      </w:r>
      <w:r w:rsidR="00FB00F8" w:rsidRPr="004B5F4B">
        <w:t xml:space="preserve">nei bambini </w:t>
      </w:r>
      <w:r w:rsidR="00353839" w:rsidRPr="004B5F4B">
        <w:t>creatività e originalità.</w:t>
      </w:r>
      <w:r w:rsidR="00A97CE0" w:rsidRPr="004B5F4B">
        <w:t xml:space="preserve"> </w:t>
      </w:r>
    </w:p>
    <w:p w:rsidR="009B0DC4" w:rsidRPr="004B5F4B" w:rsidRDefault="004678FF" w:rsidP="00BD2DC0">
      <w:r w:rsidRPr="004B5F4B">
        <w:t>In particolare i</w:t>
      </w:r>
      <w:r w:rsidR="00FB00F8" w:rsidRPr="004B5F4B">
        <w:t>l percorso didattico</w:t>
      </w:r>
      <w:r w:rsidR="00A97CE0" w:rsidRPr="004B5F4B">
        <w:t xml:space="preserve"> </w:t>
      </w:r>
      <w:r w:rsidR="00FB00F8" w:rsidRPr="004B5F4B">
        <w:t>darà ampio</w:t>
      </w:r>
      <w:r w:rsidR="00A97CE0" w:rsidRPr="004B5F4B">
        <w:t xml:space="preserve"> spazio alla musica</w:t>
      </w:r>
      <w:r w:rsidRPr="004B5F4B">
        <w:t>,</w:t>
      </w:r>
      <w:r w:rsidR="00A97CE0" w:rsidRPr="004B5F4B">
        <w:t xml:space="preserve"> altra grande forma </w:t>
      </w:r>
      <w:proofErr w:type="gramStart"/>
      <w:r w:rsidR="00A97CE0" w:rsidRPr="004B5F4B">
        <w:t>artistica</w:t>
      </w:r>
      <w:r w:rsidRPr="004B5F4B">
        <w:t>,</w:t>
      </w:r>
      <w:r w:rsidR="00A60660" w:rsidRPr="004B5F4B">
        <w:t xml:space="preserve">  </w:t>
      </w:r>
      <w:r w:rsidR="009B0DC4" w:rsidRPr="004B5F4B">
        <w:t>al</w:t>
      </w:r>
      <w:proofErr w:type="gramEnd"/>
      <w:r w:rsidR="009B0DC4" w:rsidRPr="004B5F4B">
        <w:t xml:space="preserve"> fine di </w:t>
      </w:r>
      <w:r w:rsidR="00346C88" w:rsidRPr="004B5F4B">
        <w:t>portare i bambini a</w:t>
      </w:r>
      <w:r w:rsidR="009B0DC4" w:rsidRPr="004B5F4B">
        <w:t xml:space="preserve"> comprenderne le molteplici possibilità legate all’espressione, all’ascolto e alla produzione. </w:t>
      </w:r>
    </w:p>
    <w:p w:rsidR="009B0DC4" w:rsidRPr="004B5F4B" w:rsidRDefault="00AB0035" w:rsidP="00BD2DC0">
      <w:r>
        <w:t>Verranno inoltre</w:t>
      </w:r>
      <w:r w:rsidR="009B0DC4" w:rsidRPr="004B5F4B">
        <w:t xml:space="preserve"> potenziate</w:t>
      </w:r>
      <w:r>
        <w:t xml:space="preserve"> le</w:t>
      </w:r>
      <w:r w:rsidR="009B0DC4" w:rsidRPr="004B5F4B">
        <w:t xml:space="preserve"> attività di mot</w:t>
      </w:r>
      <w:r w:rsidR="004678FF" w:rsidRPr="004B5F4B">
        <w:t>ricità</w:t>
      </w:r>
      <w:r>
        <w:t>,</w:t>
      </w:r>
      <w:r w:rsidR="004678FF" w:rsidRPr="004B5F4B">
        <w:t xml:space="preserve"> calibrate alle età dei bambini.</w:t>
      </w:r>
      <w:r w:rsidR="009B0DC4" w:rsidRPr="004B5F4B">
        <w:t xml:space="preserve">    </w:t>
      </w:r>
    </w:p>
    <w:p w:rsidR="001A243E" w:rsidRPr="004B5F4B" w:rsidRDefault="004678FF" w:rsidP="00BD2DC0">
      <w:r w:rsidRPr="004B5F4B">
        <w:t>“UN SACCO DI …”</w:t>
      </w:r>
      <w:r w:rsidR="001A243E" w:rsidRPr="004B5F4B">
        <w:t xml:space="preserve"> rappresent</w:t>
      </w:r>
      <w:r w:rsidRPr="004B5F4B">
        <w:t>a</w:t>
      </w:r>
      <w:r w:rsidR="001A243E" w:rsidRPr="004B5F4B">
        <w:t xml:space="preserve"> il filo conduttore dal quale</w:t>
      </w:r>
      <w:r w:rsidRPr="004B5F4B">
        <w:t>, di volta in volta,</w:t>
      </w:r>
      <w:r w:rsidR="001A243E" w:rsidRPr="004B5F4B">
        <w:t xml:space="preserve"> scaturiranno </w:t>
      </w:r>
      <w:proofErr w:type="gramStart"/>
      <w:r w:rsidRPr="004B5F4B">
        <w:t xml:space="preserve">nuovi </w:t>
      </w:r>
      <w:r w:rsidR="001A243E" w:rsidRPr="004B5F4B">
        <w:t xml:space="preserve"> </w:t>
      </w:r>
      <w:proofErr w:type="spellStart"/>
      <w:r w:rsidR="001A243E" w:rsidRPr="004B5F4B">
        <w:t>imput</w:t>
      </w:r>
      <w:proofErr w:type="spellEnd"/>
      <w:proofErr w:type="gramEnd"/>
      <w:r w:rsidR="001A243E" w:rsidRPr="004B5F4B">
        <w:t xml:space="preserve"> per </w:t>
      </w:r>
      <w:r w:rsidRPr="004B5F4B">
        <w:t xml:space="preserve">le diverse </w:t>
      </w:r>
      <w:r w:rsidR="001A243E" w:rsidRPr="004B5F4B">
        <w:t>esperienze</w:t>
      </w:r>
      <w:r w:rsidR="00353839" w:rsidRPr="004B5F4B">
        <w:t>.</w:t>
      </w:r>
    </w:p>
    <w:p w:rsidR="00BD2DC0" w:rsidRPr="004B5F4B" w:rsidRDefault="00BD2DC0" w:rsidP="00BD2DC0">
      <w:r w:rsidRPr="004B5F4B">
        <w:t xml:space="preserve">Nella stesura del percorso didattico ci si </w:t>
      </w:r>
      <w:r w:rsidR="004678FF" w:rsidRPr="004B5F4B">
        <w:t xml:space="preserve">sta </w:t>
      </w:r>
      <w:r w:rsidRPr="004B5F4B">
        <w:t>avva</w:t>
      </w:r>
      <w:r w:rsidR="004678FF" w:rsidRPr="004B5F4B">
        <w:t xml:space="preserve">lendo </w:t>
      </w:r>
      <w:r w:rsidRPr="004B5F4B">
        <w:t xml:space="preserve">del supporto di un corso di formazione sull’arte che le insegnanti stanno svolgendo con altre scuole </w:t>
      </w:r>
      <w:proofErr w:type="gramStart"/>
      <w:r w:rsidRPr="004B5F4B">
        <w:t>dell’Infanzia .</w:t>
      </w:r>
      <w:proofErr w:type="gramEnd"/>
    </w:p>
    <w:p w:rsidR="004678FF" w:rsidRPr="004B5F4B" w:rsidRDefault="004678FF" w:rsidP="004678FF">
      <w:pPr>
        <w:pStyle w:val="stile141"/>
        <w:rPr>
          <w:bCs/>
          <w:color w:val="auto"/>
        </w:rPr>
      </w:pPr>
      <w:r w:rsidRPr="004B5F4B">
        <w:rPr>
          <w:bCs/>
          <w:color w:val="auto"/>
        </w:rPr>
        <w:t xml:space="preserve">A livello generale si cercherà di creare per quanto </w:t>
      </w:r>
      <w:proofErr w:type="gramStart"/>
      <w:r w:rsidRPr="004B5F4B">
        <w:rPr>
          <w:bCs/>
          <w:color w:val="auto"/>
        </w:rPr>
        <w:t>possibile</w:t>
      </w:r>
      <w:r w:rsidR="004B5F4B" w:rsidRPr="004B5F4B">
        <w:rPr>
          <w:bCs/>
          <w:color w:val="auto"/>
        </w:rPr>
        <w:t xml:space="preserve"> :</w:t>
      </w:r>
      <w:proofErr w:type="gramEnd"/>
    </w:p>
    <w:p w:rsidR="004678FF" w:rsidRPr="004B5F4B" w:rsidRDefault="004B5F4B" w:rsidP="004678FF">
      <w:pPr>
        <w:pStyle w:val="stile141"/>
        <w:numPr>
          <w:ilvl w:val="0"/>
          <w:numId w:val="32"/>
        </w:numPr>
        <w:spacing w:before="0" w:beforeAutospacing="0" w:after="0" w:afterAutospacing="0"/>
        <w:rPr>
          <w:bCs/>
          <w:color w:val="auto"/>
        </w:rPr>
      </w:pPr>
      <w:proofErr w:type="gramStart"/>
      <w:r w:rsidRPr="004B5F4B">
        <w:rPr>
          <w:bCs/>
          <w:color w:val="auto"/>
        </w:rPr>
        <w:t>u</w:t>
      </w:r>
      <w:r w:rsidR="004678FF" w:rsidRPr="004B5F4B">
        <w:rPr>
          <w:bCs/>
          <w:color w:val="auto"/>
        </w:rPr>
        <w:t>n</w:t>
      </w:r>
      <w:proofErr w:type="gramEnd"/>
      <w:r w:rsidR="004678FF" w:rsidRPr="004B5F4B">
        <w:rPr>
          <w:bCs/>
          <w:color w:val="auto"/>
        </w:rPr>
        <w:t xml:space="preserve"> clima relazionale positivo</w:t>
      </w:r>
    </w:p>
    <w:p w:rsidR="004678FF" w:rsidRPr="004B5F4B" w:rsidRDefault="004B5F4B" w:rsidP="004678FF">
      <w:pPr>
        <w:numPr>
          <w:ilvl w:val="0"/>
          <w:numId w:val="32"/>
        </w:numPr>
        <w:rPr>
          <w:bCs/>
        </w:rPr>
      </w:pPr>
      <w:proofErr w:type="gramStart"/>
      <w:r w:rsidRPr="004B5F4B">
        <w:rPr>
          <w:bCs/>
        </w:rPr>
        <w:t>u</w:t>
      </w:r>
      <w:r w:rsidR="004678FF" w:rsidRPr="004B5F4B">
        <w:rPr>
          <w:bCs/>
        </w:rPr>
        <w:t>n  ambiente</w:t>
      </w:r>
      <w:proofErr w:type="gramEnd"/>
      <w:r w:rsidR="004678FF" w:rsidRPr="004B5F4B">
        <w:rPr>
          <w:bCs/>
        </w:rPr>
        <w:t xml:space="preserve"> stimolante che miri ad attivare la curiosità</w:t>
      </w:r>
      <w:r w:rsidRPr="004B5F4B">
        <w:rPr>
          <w:bCs/>
        </w:rPr>
        <w:t>,</w:t>
      </w:r>
      <w:r w:rsidR="004678FF" w:rsidRPr="004B5F4B">
        <w:rPr>
          <w:bCs/>
        </w:rPr>
        <w:t xml:space="preserve"> l’attenzione e l’interesse per gli argomenti trattati</w:t>
      </w:r>
    </w:p>
    <w:p w:rsidR="004678FF" w:rsidRPr="004B5F4B" w:rsidRDefault="00D92D30" w:rsidP="004678FF">
      <w:pPr>
        <w:numPr>
          <w:ilvl w:val="0"/>
          <w:numId w:val="32"/>
        </w:numPr>
        <w:rPr>
          <w:bCs/>
        </w:rPr>
      </w:pPr>
      <w:proofErr w:type="gramStart"/>
      <w:r>
        <w:rPr>
          <w:bCs/>
        </w:rPr>
        <w:t>un</w:t>
      </w:r>
      <w:proofErr w:type="gramEnd"/>
      <w:r>
        <w:rPr>
          <w:bCs/>
        </w:rPr>
        <w:t xml:space="preserve"> piano di attività</w:t>
      </w:r>
      <w:r w:rsidR="004678FF" w:rsidRPr="004B5F4B">
        <w:rPr>
          <w:bCs/>
        </w:rPr>
        <w:t xml:space="preserve"> </w:t>
      </w:r>
      <w:r w:rsidR="004B5F4B" w:rsidRPr="004B5F4B">
        <w:rPr>
          <w:bCs/>
        </w:rPr>
        <w:t xml:space="preserve">concrete e </w:t>
      </w:r>
      <w:r w:rsidR="004678FF" w:rsidRPr="004B5F4B">
        <w:rPr>
          <w:bCs/>
        </w:rPr>
        <w:t xml:space="preserve">pratiche,  in modo che i bambini imparino </w:t>
      </w:r>
      <w:r w:rsidR="004B5F4B" w:rsidRPr="004B5F4B">
        <w:rPr>
          <w:bCs/>
        </w:rPr>
        <w:t xml:space="preserve">ad osservare, </w:t>
      </w:r>
      <w:r w:rsidR="004678FF" w:rsidRPr="004B5F4B">
        <w:rPr>
          <w:bCs/>
        </w:rPr>
        <w:t xml:space="preserve">a porsi domande, </w:t>
      </w:r>
      <w:r w:rsidR="004B5F4B" w:rsidRPr="004B5F4B">
        <w:rPr>
          <w:bCs/>
        </w:rPr>
        <w:t xml:space="preserve">a </w:t>
      </w:r>
      <w:r w:rsidR="004678FF" w:rsidRPr="004B5F4B">
        <w:rPr>
          <w:bCs/>
        </w:rPr>
        <w:t>formulare ipotesi</w:t>
      </w:r>
      <w:r w:rsidR="004B5F4B" w:rsidRPr="004B5F4B">
        <w:rPr>
          <w:bCs/>
        </w:rPr>
        <w:t xml:space="preserve"> e a lavorare in gruppo.</w:t>
      </w:r>
    </w:p>
    <w:p w:rsidR="00A94507" w:rsidRPr="004678FF" w:rsidRDefault="00A94507">
      <w:pPr>
        <w:rPr>
          <w:sz w:val="32"/>
          <w:szCs w:val="32"/>
        </w:rPr>
      </w:pPr>
    </w:p>
    <w:p w:rsidR="00BD2DC0" w:rsidRPr="00FA2226" w:rsidRDefault="00BD2DC0">
      <w:pPr>
        <w:rPr>
          <w:sz w:val="32"/>
          <w:szCs w:val="32"/>
        </w:rPr>
      </w:pPr>
    </w:p>
    <w:p w:rsidR="00BD2DC0" w:rsidRPr="00FA2226" w:rsidRDefault="00BD2DC0">
      <w:pPr>
        <w:rPr>
          <w:sz w:val="32"/>
          <w:szCs w:val="32"/>
        </w:rPr>
      </w:pPr>
    </w:p>
    <w:p w:rsidR="00BD2DC0" w:rsidRPr="00BD2DC0" w:rsidRDefault="00BD2DC0"/>
    <w:p w:rsidR="00BD2DC0" w:rsidRDefault="00BD2DC0"/>
    <w:p w:rsidR="00BD2DC0" w:rsidRDefault="00BD2DC0"/>
    <w:p w:rsidR="00BD2DC0" w:rsidRDefault="00BD2DC0"/>
    <w:p w:rsidR="00BD2DC0" w:rsidRDefault="00BD2DC0"/>
    <w:p w:rsidR="00BD2DC0" w:rsidRDefault="00BD2DC0"/>
    <w:p w:rsidR="00BD2DC0" w:rsidRDefault="00BD2DC0"/>
    <w:p w:rsidR="00BD2DC0" w:rsidRDefault="00BD2DC0"/>
    <w:p w:rsidR="00BD2DC0" w:rsidRDefault="00BD2DC0"/>
    <w:p w:rsidR="004B5F4B" w:rsidRDefault="004B5F4B"/>
    <w:p w:rsidR="004B5F4B" w:rsidRDefault="004B5F4B"/>
    <w:p w:rsidR="004B5F4B" w:rsidRDefault="004B5F4B"/>
    <w:p w:rsidR="004B5F4B" w:rsidRDefault="004B5F4B"/>
    <w:p w:rsidR="004B5F4B" w:rsidRDefault="004B5F4B"/>
    <w:tbl>
      <w:tblPr>
        <w:tblStyle w:val="Grigliatabella"/>
        <w:tblW w:w="14567" w:type="dxa"/>
        <w:tblLayout w:type="fixed"/>
        <w:tblLook w:val="04A0" w:firstRow="1" w:lastRow="0" w:firstColumn="1" w:lastColumn="0" w:noHBand="0" w:noVBand="1"/>
      </w:tblPr>
      <w:tblGrid>
        <w:gridCol w:w="1384"/>
        <w:gridCol w:w="2126"/>
        <w:gridCol w:w="4678"/>
        <w:gridCol w:w="2268"/>
        <w:gridCol w:w="1276"/>
        <w:gridCol w:w="1417"/>
        <w:gridCol w:w="1418"/>
      </w:tblGrid>
      <w:tr w:rsidR="00BD2DC0" w:rsidRPr="00CA7FBA" w:rsidTr="009E2B1A">
        <w:tc>
          <w:tcPr>
            <w:tcW w:w="1384" w:type="dxa"/>
          </w:tcPr>
          <w:p w:rsidR="00BD2DC0" w:rsidRPr="00CA7FBA" w:rsidRDefault="00BD2DC0" w:rsidP="00E748C3"/>
        </w:tc>
        <w:tc>
          <w:tcPr>
            <w:tcW w:w="2126" w:type="dxa"/>
          </w:tcPr>
          <w:p w:rsidR="00BD2DC0" w:rsidRPr="00CA7FBA" w:rsidRDefault="00BD2DC0" w:rsidP="00E748C3">
            <w:pPr>
              <w:jc w:val="center"/>
            </w:pPr>
            <w:r w:rsidRPr="00CA7FBA">
              <w:t xml:space="preserve">UNITA’ </w:t>
            </w:r>
            <w:proofErr w:type="gramStart"/>
            <w:r w:rsidRPr="00CA7FBA">
              <w:t>DI  LAVORO</w:t>
            </w:r>
            <w:proofErr w:type="gramEnd"/>
            <w:r w:rsidRPr="00CA7FBA">
              <w:t xml:space="preserve"> </w:t>
            </w:r>
          </w:p>
          <w:p w:rsidR="00BD2DC0" w:rsidRPr="00CA7FBA" w:rsidRDefault="00BD2DC0" w:rsidP="00E748C3">
            <w:pPr>
              <w:jc w:val="center"/>
            </w:pPr>
          </w:p>
        </w:tc>
        <w:tc>
          <w:tcPr>
            <w:tcW w:w="4678" w:type="dxa"/>
          </w:tcPr>
          <w:p w:rsidR="00BD2DC0" w:rsidRPr="00CA7FBA" w:rsidRDefault="00E748C3" w:rsidP="00E748C3">
            <w:pPr>
              <w:jc w:val="center"/>
            </w:pPr>
            <w:r>
              <w:t xml:space="preserve">TRAGUARDIPER LO SVILUPPO DELLA COMPETENZA </w:t>
            </w:r>
          </w:p>
        </w:tc>
        <w:tc>
          <w:tcPr>
            <w:tcW w:w="2268" w:type="dxa"/>
          </w:tcPr>
          <w:p w:rsidR="00BD2DC0" w:rsidRPr="00CA7FBA" w:rsidRDefault="00BD2DC0" w:rsidP="00E748C3">
            <w:r>
              <w:t>CAMPI PREVALENTI</w:t>
            </w:r>
          </w:p>
        </w:tc>
        <w:tc>
          <w:tcPr>
            <w:tcW w:w="1276" w:type="dxa"/>
          </w:tcPr>
          <w:p w:rsidR="00BD2DC0" w:rsidRDefault="00BD2DC0" w:rsidP="00E748C3"/>
          <w:p w:rsidR="00BD2DC0" w:rsidRPr="00CA7FBA" w:rsidRDefault="00BD2DC0" w:rsidP="007555A0">
            <w:r>
              <w:t>DESTINATARI</w:t>
            </w:r>
          </w:p>
        </w:tc>
        <w:tc>
          <w:tcPr>
            <w:tcW w:w="1417" w:type="dxa"/>
          </w:tcPr>
          <w:p w:rsidR="00BD2DC0" w:rsidRDefault="00BD2DC0" w:rsidP="00E748C3"/>
          <w:p w:rsidR="00BD2DC0" w:rsidRDefault="00BD2DC0" w:rsidP="00E748C3">
            <w:r>
              <w:t>PERIODO</w:t>
            </w:r>
          </w:p>
        </w:tc>
        <w:tc>
          <w:tcPr>
            <w:tcW w:w="1418" w:type="dxa"/>
          </w:tcPr>
          <w:p w:rsidR="00BD2DC0" w:rsidRDefault="00BD2DC0" w:rsidP="00E748C3"/>
          <w:p w:rsidR="00BD2DC0" w:rsidRDefault="00BD2DC0" w:rsidP="00E748C3">
            <w:r>
              <w:t>REFERENTI</w:t>
            </w:r>
          </w:p>
        </w:tc>
      </w:tr>
      <w:tr w:rsidR="00BD2DC0" w:rsidRPr="00CA7FBA" w:rsidTr="009E2B1A">
        <w:tc>
          <w:tcPr>
            <w:tcW w:w="1384" w:type="dxa"/>
          </w:tcPr>
          <w:p w:rsidR="00BD2DC0" w:rsidRDefault="00BD2DC0" w:rsidP="00E748C3"/>
          <w:p w:rsidR="00BD2DC0" w:rsidRPr="00CA7FBA" w:rsidRDefault="00BD2DC0" w:rsidP="00E748C3">
            <w:r w:rsidRPr="00CA7FBA">
              <w:t>Progetto accoglienza</w:t>
            </w:r>
          </w:p>
        </w:tc>
        <w:tc>
          <w:tcPr>
            <w:tcW w:w="2126" w:type="dxa"/>
          </w:tcPr>
          <w:p w:rsidR="00BD2DC0" w:rsidRDefault="00BD2DC0" w:rsidP="00E748C3"/>
          <w:p w:rsidR="00BD2DC0" w:rsidRPr="00CA7FBA" w:rsidRDefault="009335A0" w:rsidP="00BD2DC0">
            <w:r>
              <w:t>Un sacco di amici</w:t>
            </w:r>
          </w:p>
        </w:tc>
        <w:tc>
          <w:tcPr>
            <w:tcW w:w="4678" w:type="dxa"/>
          </w:tcPr>
          <w:p w:rsidR="00BD2DC0" w:rsidRDefault="00BD2DC0" w:rsidP="00E748C3">
            <w:pPr>
              <w:pStyle w:val="Paragrafoelenco"/>
            </w:pPr>
          </w:p>
          <w:p w:rsidR="00BD2DC0" w:rsidRDefault="00BE0FF3" w:rsidP="00BD2DC0">
            <w:pPr>
              <w:pStyle w:val="Paragrafoelenco"/>
            </w:pPr>
            <w:r>
              <w:t>Star bene a scuola vivendo in modo sereno il distacco dalla famiglia trovando nuovi riferimenti e accettando di sperimentare e usare oggetti e materiali</w:t>
            </w:r>
          </w:p>
          <w:p w:rsidR="00BE0FF3" w:rsidRPr="00CA7FBA" w:rsidRDefault="00BE0FF3" w:rsidP="00BD2DC0">
            <w:pPr>
              <w:pStyle w:val="Paragrafoelenco"/>
            </w:pPr>
          </w:p>
        </w:tc>
        <w:tc>
          <w:tcPr>
            <w:tcW w:w="2268" w:type="dxa"/>
          </w:tcPr>
          <w:p w:rsidR="00BD2DC0" w:rsidRDefault="00BD2DC0" w:rsidP="00E748C3"/>
          <w:p w:rsidR="00BD2DC0" w:rsidRPr="00CA7FBA" w:rsidRDefault="00BE0FF3" w:rsidP="00E748C3">
            <w:r>
              <w:t>Il sé e l’altro</w:t>
            </w:r>
          </w:p>
        </w:tc>
        <w:tc>
          <w:tcPr>
            <w:tcW w:w="1276" w:type="dxa"/>
          </w:tcPr>
          <w:p w:rsidR="00BD2DC0" w:rsidRDefault="00BD2DC0" w:rsidP="00E748C3"/>
          <w:p w:rsidR="00BD2DC0" w:rsidRDefault="00BD2DC0" w:rsidP="00E748C3">
            <w:r>
              <w:t xml:space="preserve">Tutti i </w:t>
            </w:r>
          </w:p>
          <w:p w:rsidR="00BD2DC0" w:rsidRPr="00CA7FBA" w:rsidRDefault="00BD2DC0" w:rsidP="00F775F2">
            <w:proofErr w:type="gramStart"/>
            <w:r>
              <w:t>b</w:t>
            </w:r>
            <w:proofErr w:type="gramEnd"/>
            <w:r w:rsidR="00F775F2">
              <w:t>/</w:t>
            </w:r>
            <w:r>
              <w:t>i</w:t>
            </w:r>
          </w:p>
        </w:tc>
        <w:tc>
          <w:tcPr>
            <w:tcW w:w="1417" w:type="dxa"/>
          </w:tcPr>
          <w:p w:rsidR="00BD2DC0" w:rsidRDefault="00BD2DC0" w:rsidP="00E748C3"/>
          <w:p w:rsidR="00BD2DC0" w:rsidRPr="00CA7FBA" w:rsidRDefault="00BD2DC0" w:rsidP="00E748C3">
            <w:proofErr w:type="spellStart"/>
            <w:r>
              <w:t>Sett</w:t>
            </w:r>
            <w:proofErr w:type="spellEnd"/>
            <w:r>
              <w:t>/</w:t>
            </w:r>
            <w:proofErr w:type="spellStart"/>
            <w:r>
              <w:t>ott</w:t>
            </w:r>
            <w:proofErr w:type="spellEnd"/>
          </w:p>
        </w:tc>
        <w:tc>
          <w:tcPr>
            <w:tcW w:w="1418" w:type="dxa"/>
          </w:tcPr>
          <w:p w:rsidR="00BD2DC0" w:rsidRDefault="00BD2DC0" w:rsidP="00E748C3"/>
          <w:p w:rsidR="00BD2DC0" w:rsidRDefault="00BD2DC0" w:rsidP="00E748C3">
            <w:r>
              <w:t>Tutti i</w:t>
            </w:r>
          </w:p>
          <w:p w:rsidR="00BD2DC0" w:rsidRPr="00CA7FBA" w:rsidRDefault="00BD2DC0" w:rsidP="00E748C3">
            <w:proofErr w:type="gramStart"/>
            <w:r>
              <w:t>docenti</w:t>
            </w:r>
            <w:proofErr w:type="gramEnd"/>
          </w:p>
        </w:tc>
      </w:tr>
      <w:tr w:rsidR="00C65BE6" w:rsidRPr="00CA7FBA" w:rsidTr="009E2B1A">
        <w:trPr>
          <w:trHeight w:val="3994"/>
        </w:trPr>
        <w:tc>
          <w:tcPr>
            <w:tcW w:w="1384" w:type="dxa"/>
          </w:tcPr>
          <w:p w:rsidR="00C65BE6" w:rsidRDefault="00C65BE6" w:rsidP="00E748C3"/>
          <w:p w:rsidR="00C65BE6" w:rsidRDefault="00C65BE6" w:rsidP="00E748C3">
            <w:r>
              <w:t>Un sacco di segni e disegni</w:t>
            </w:r>
          </w:p>
          <w:p w:rsidR="00C65BE6" w:rsidRDefault="00C65BE6" w:rsidP="00E748C3"/>
          <w:p w:rsidR="00C65BE6" w:rsidRDefault="00C65BE6" w:rsidP="00E748C3"/>
          <w:p w:rsidR="00C65BE6" w:rsidRPr="00CA7FBA" w:rsidRDefault="00C65BE6" w:rsidP="00E748C3"/>
        </w:tc>
        <w:tc>
          <w:tcPr>
            <w:tcW w:w="2126" w:type="dxa"/>
          </w:tcPr>
          <w:p w:rsidR="00C65BE6" w:rsidRDefault="00C65BE6" w:rsidP="00E748C3"/>
          <w:p w:rsidR="00C65BE6" w:rsidRDefault="00C65BE6" w:rsidP="00E748C3">
            <w:r>
              <w:t>Allestiamo il laboratorio grafico-pittorico-manipolativo</w:t>
            </w:r>
          </w:p>
          <w:p w:rsidR="009E2B1A" w:rsidRDefault="009E2B1A" w:rsidP="00E748C3"/>
          <w:p w:rsidR="00C65BE6" w:rsidRDefault="00C65BE6" w:rsidP="002950F1">
            <w:r>
              <w:t>Scopriamo e sperimentiamo materiali e colori</w:t>
            </w:r>
          </w:p>
          <w:p w:rsidR="00C65BE6" w:rsidRDefault="009E2B1A" w:rsidP="002950F1">
            <w:r>
              <w:t>-----------------------</w:t>
            </w:r>
          </w:p>
          <w:p w:rsidR="00C65BE6" w:rsidRPr="00CA7FBA" w:rsidRDefault="00C65BE6" w:rsidP="00C65BE6">
            <w:r>
              <w:t>Il   murales</w:t>
            </w:r>
          </w:p>
        </w:tc>
        <w:tc>
          <w:tcPr>
            <w:tcW w:w="4678" w:type="dxa"/>
          </w:tcPr>
          <w:p w:rsidR="00C65BE6" w:rsidRDefault="00C65BE6" w:rsidP="00F775F2">
            <w:pPr>
              <w:pStyle w:val="Paragrafoelenco"/>
              <w:ind w:left="459"/>
            </w:pPr>
          </w:p>
          <w:p w:rsidR="00C65BE6" w:rsidRDefault="00C65BE6" w:rsidP="00D33216">
            <w:pPr>
              <w:pStyle w:val="Paragrafoelenco"/>
              <w:numPr>
                <w:ilvl w:val="0"/>
                <w:numId w:val="15"/>
              </w:numPr>
              <w:ind w:left="743" w:hanging="425"/>
            </w:pPr>
            <w:r>
              <w:t>Acquisire fiducia nelle proprie capacità espressive</w:t>
            </w:r>
          </w:p>
          <w:p w:rsidR="00C65BE6" w:rsidRDefault="00C65BE6" w:rsidP="00D33216">
            <w:pPr>
              <w:pStyle w:val="Paragrafoelenco"/>
              <w:numPr>
                <w:ilvl w:val="0"/>
                <w:numId w:val="15"/>
              </w:numPr>
              <w:ind w:left="743" w:hanging="425"/>
            </w:pPr>
            <w:r>
              <w:t>Disegnare, trasformare, colorare secondo la propria creatività</w:t>
            </w:r>
          </w:p>
          <w:p w:rsidR="00C65BE6" w:rsidRDefault="00C65BE6" w:rsidP="00D33216">
            <w:pPr>
              <w:pStyle w:val="Paragrafoelenco"/>
              <w:numPr>
                <w:ilvl w:val="0"/>
                <w:numId w:val="15"/>
              </w:numPr>
              <w:ind w:left="743" w:hanging="425"/>
            </w:pPr>
            <w:r>
              <w:t>Avviarsi al gusto estetico</w:t>
            </w:r>
          </w:p>
          <w:p w:rsidR="008A3CD8" w:rsidRPr="00CA7FBA" w:rsidRDefault="008A3CD8" w:rsidP="00D33216">
            <w:pPr>
              <w:pStyle w:val="Paragrafoelenco"/>
              <w:numPr>
                <w:ilvl w:val="0"/>
                <w:numId w:val="15"/>
              </w:numPr>
              <w:ind w:left="743" w:hanging="425"/>
            </w:pPr>
            <w:r>
              <w:t>Avviarsi a conoscere le basilari regole della geometria</w:t>
            </w:r>
          </w:p>
        </w:tc>
        <w:tc>
          <w:tcPr>
            <w:tcW w:w="2268" w:type="dxa"/>
          </w:tcPr>
          <w:p w:rsidR="00C65BE6" w:rsidRDefault="00C65BE6" w:rsidP="00E748C3"/>
          <w:p w:rsidR="00C65BE6" w:rsidRDefault="00C65BE6" w:rsidP="00E748C3">
            <w:r>
              <w:t>Immagini, suoni, colori</w:t>
            </w:r>
          </w:p>
          <w:p w:rsidR="008A3CD8" w:rsidRDefault="008A3CD8" w:rsidP="00E748C3"/>
          <w:p w:rsidR="008A3CD8" w:rsidRDefault="008A3CD8" w:rsidP="00E748C3">
            <w:r>
              <w:t>La conoscenza del mondo</w:t>
            </w:r>
          </w:p>
          <w:p w:rsidR="00C65BE6" w:rsidRDefault="00C65BE6" w:rsidP="00E748C3"/>
          <w:p w:rsidR="00C65BE6" w:rsidRPr="00CA7FBA" w:rsidRDefault="00C65BE6" w:rsidP="00BD2DC0"/>
        </w:tc>
        <w:tc>
          <w:tcPr>
            <w:tcW w:w="1276" w:type="dxa"/>
          </w:tcPr>
          <w:p w:rsidR="00C65BE6" w:rsidRDefault="00C65BE6" w:rsidP="00E748C3"/>
          <w:p w:rsidR="00C65BE6" w:rsidRDefault="00C65BE6" w:rsidP="00E748C3">
            <w:r>
              <w:t>Tutti i b/i</w:t>
            </w:r>
          </w:p>
          <w:p w:rsidR="00C65BE6" w:rsidRDefault="00C65BE6" w:rsidP="00E748C3"/>
          <w:p w:rsidR="00C65BE6" w:rsidRPr="00CA7FBA" w:rsidRDefault="00C65BE6" w:rsidP="00BD2DC0"/>
        </w:tc>
        <w:tc>
          <w:tcPr>
            <w:tcW w:w="1417" w:type="dxa"/>
          </w:tcPr>
          <w:p w:rsidR="00C65BE6" w:rsidRDefault="00C65BE6" w:rsidP="00E748C3"/>
          <w:p w:rsidR="00C65BE6" w:rsidRDefault="00C65BE6" w:rsidP="00DB710D">
            <w:r>
              <w:t>Ottobre/</w:t>
            </w:r>
          </w:p>
          <w:p w:rsidR="00C65BE6" w:rsidRDefault="00C65BE6" w:rsidP="00E748C3">
            <w:proofErr w:type="gramStart"/>
            <w:r>
              <w:t>novembre</w:t>
            </w:r>
            <w:proofErr w:type="gramEnd"/>
          </w:p>
          <w:p w:rsidR="00C65BE6" w:rsidRDefault="00C65BE6" w:rsidP="00E748C3"/>
          <w:p w:rsidR="009E2B1A" w:rsidRDefault="009E2B1A" w:rsidP="00E748C3"/>
          <w:p w:rsidR="009E2B1A" w:rsidRDefault="009E2B1A" w:rsidP="00E748C3"/>
          <w:p w:rsidR="009E2B1A" w:rsidRDefault="009E2B1A" w:rsidP="00E748C3"/>
          <w:p w:rsidR="009E2B1A" w:rsidRDefault="009E2B1A" w:rsidP="00E748C3"/>
          <w:p w:rsidR="009E2B1A" w:rsidRDefault="009E2B1A" w:rsidP="00E748C3"/>
          <w:p w:rsidR="009E2B1A" w:rsidRDefault="009E2B1A" w:rsidP="00E748C3">
            <w:r>
              <w:t>---------------</w:t>
            </w:r>
          </w:p>
          <w:p w:rsidR="009E2B1A" w:rsidRDefault="009E2B1A" w:rsidP="00E748C3">
            <w:proofErr w:type="gramStart"/>
            <w:r>
              <w:t>primavera</w:t>
            </w:r>
            <w:proofErr w:type="gramEnd"/>
          </w:p>
          <w:p w:rsidR="009E2B1A" w:rsidRDefault="009E2B1A" w:rsidP="00E748C3"/>
          <w:p w:rsidR="009E2B1A" w:rsidRPr="00CA7FBA" w:rsidRDefault="009E2B1A" w:rsidP="00E748C3"/>
        </w:tc>
        <w:tc>
          <w:tcPr>
            <w:tcW w:w="1418" w:type="dxa"/>
          </w:tcPr>
          <w:p w:rsidR="00C65BE6" w:rsidRDefault="00C65BE6" w:rsidP="00E748C3"/>
          <w:p w:rsidR="00C65BE6" w:rsidRDefault="00C65BE6" w:rsidP="00E748C3">
            <w:r>
              <w:t>Tutti i docenti</w:t>
            </w:r>
          </w:p>
          <w:p w:rsidR="00C65BE6" w:rsidRDefault="00C65BE6" w:rsidP="00E748C3"/>
          <w:p w:rsidR="00C65BE6" w:rsidRDefault="00C65BE6" w:rsidP="00E748C3"/>
          <w:p w:rsidR="00C65BE6" w:rsidRDefault="00C65BE6" w:rsidP="00E748C3"/>
          <w:p w:rsidR="00C65BE6" w:rsidRDefault="00C65BE6" w:rsidP="00E748C3"/>
          <w:p w:rsidR="00C65BE6" w:rsidRDefault="00C65BE6" w:rsidP="00C65BE6"/>
          <w:p w:rsidR="009E2B1A" w:rsidRDefault="009E2B1A" w:rsidP="00C65BE6"/>
          <w:p w:rsidR="00C65BE6" w:rsidRDefault="009E2B1A" w:rsidP="00C65BE6">
            <w:r>
              <w:t>------------</w:t>
            </w:r>
          </w:p>
          <w:p w:rsidR="00C65BE6" w:rsidRPr="00CA7FBA" w:rsidRDefault="00C65BE6" w:rsidP="00C65BE6">
            <w:r>
              <w:t>Esperto esterno</w:t>
            </w:r>
          </w:p>
        </w:tc>
      </w:tr>
      <w:tr w:rsidR="009335A0" w:rsidRPr="00CA7FBA" w:rsidTr="009E2B1A">
        <w:tc>
          <w:tcPr>
            <w:tcW w:w="1384" w:type="dxa"/>
          </w:tcPr>
          <w:p w:rsidR="009335A0" w:rsidRDefault="009335A0" w:rsidP="00E748C3"/>
          <w:p w:rsidR="006D03A8" w:rsidRDefault="00D33216" w:rsidP="00D33216">
            <w:r>
              <w:t>U</w:t>
            </w:r>
            <w:r w:rsidR="006D03A8">
              <w:t>n sacco di sorprese</w:t>
            </w:r>
          </w:p>
        </w:tc>
        <w:tc>
          <w:tcPr>
            <w:tcW w:w="2126" w:type="dxa"/>
          </w:tcPr>
          <w:p w:rsidR="009335A0" w:rsidRDefault="009335A0" w:rsidP="00E748C3"/>
          <w:p w:rsidR="00E748C3" w:rsidRDefault="00E748C3" w:rsidP="00E748C3">
            <w:r>
              <w:t>Feste dei compleanni</w:t>
            </w:r>
          </w:p>
          <w:p w:rsidR="00E748C3" w:rsidRDefault="00E748C3" w:rsidP="00E748C3"/>
          <w:p w:rsidR="00E748C3" w:rsidRDefault="00E748C3" w:rsidP="00E748C3">
            <w:r>
              <w:t>Natale</w:t>
            </w:r>
          </w:p>
          <w:p w:rsidR="009335A0" w:rsidRDefault="009335A0" w:rsidP="00E748C3"/>
          <w:p w:rsidR="00E748C3" w:rsidRDefault="00E748C3" w:rsidP="00E748C3">
            <w:r>
              <w:t>Carnevale</w:t>
            </w:r>
          </w:p>
          <w:p w:rsidR="00E748C3" w:rsidRDefault="00E748C3" w:rsidP="00E748C3"/>
          <w:p w:rsidR="00E748C3" w:rsidRDefault="00E748C3" w:rsidP="00E748C3">
            <w:r>
              <w:t xml:space="preserve">La festa della </w:t>
            </w:r>
            <w:r>
              <w:lastRenderedPageBreak/>
              <w:t>mamma e del papà</w:t>
            </w:r>
          </w:p>
          <w:p w:rsidR="00E748C3" w:rsidRDefault="00E748C3" w:rsidP="00E748C3"/>
          <w:p w:rsidR="00E748C3" w:rsidRDefault="00E748C3" w:rsidP="00E748C3">
            <w:r>
              <w:t>Festa di fine anno</w:t>
            </w:r>
          </w:p>
          <w:p w:rsidR="00E748C3" w:rsidRDefault="00E748C3" w:rsidP="00E748C3"/>
        </w:tc>
        <w:tc>
          <w:tcPr>
            <w:tcW w:w="4678" w:type="dxa"/>
          </w:tcPr>
          <w:p w:rsidR="00D33216" w:rsidRDefault="00D33216" w:rsidP="00D33216">
            <w:pPr>
              <w:pStyle w:val="Paragrafoelenco"/>
              <w:ind w:left="318"/>
            </w:pPr>
          </w:p>
          <w:p w:rsidR="00E748C3" w:rsidRDefault="00E748C3" w:rsidP="00D33216">
            <w:pPr>
              <w:pStyle w:val="Paragrafoelenco"/>
              <w:numPr>
                <w:ilvl w:val="0"/>
                <w:numId w:val="16"/>
              </w:numPr>
              <w:ind w:left="318" w:firstLine="0"/>
            </w:pPr>
            <w:r>
              <w:t>Sviluppare la capacità di cooperare</w:t>
            </w:r>
          </w:p>
          <w:p w:rsidR="001537EA" w:rsidRDefault="001537EA" w:rsidP="00D33216">
            <w:pPr>
              <w:pStyle w:val="Paragrafoelenco"/>
              <w:numPr>
                <w:ilvl w:val="0"/>
                <w:numId w:val="16"/>
              </w:numPr>
              <w:ind w:left="743" w:hanging="425"/>
            </w:pPr>
            <w:r>
              <w:t>Impegnarsi a realizzare qualcosa per</w:t>
            </w:r>
            <w:r w:rsidR="00D33216">
              <w:t xml:space="preserve"> gli altri</w:t>
            </w:r>
          </w:p>
          <w:p w:rsidR="00E748C3" w:rsidRDefault="001537EA" w:rsidP="00D33216">
            <w:pPr>
              <w:pStyle w:val="Paragrafoelenco"/>
              <w:numPr>
                <w:ilvl w:val="0"/>
                <w:numId w:val="16"/>
              </w:numPr>
              <w:ind w:left="743" w:hanging="425"/>
            </w:pPr>
            <w:r>
              <w:t>Esprimersi e comunicare attraverso il corpo, la musica e il ca</w:t>
            </w:r>
            <w:r w:rsidR="00100609">
              <w:t>nto</w:t>
            </w:r>
          </w:p>
          <w:p w:rsidR="009E2B1A" w:rsidRDefault="001537EA" w:rsidP="009E2B1A">
            <w:pPr>
              <w:pStyle w:val="Paragrafoelenco"/>
              <w:numPr>
                <w:ilvl w:val="0"/>
                <w:numId w:val="16"/>
              </w:numPr>
              <w:ind w:left="743" w:hanging="425"/>
            </w:pPr>
            <w:r>
              <w:t>Scoprire e conoscere segni e colori simbolici che esprimono momenti di festa</w:t>
            </w:r>
          </w:p>
          <w:p w:rsidR="004C5607" w:rsidRDefault="004C5607" w:rsidP="009E2B1A">
            <w:pPr>
              <w:pStyle w:val="Paragrafoelenco"/>
              <w:numPr>
                <w:ilvl w:val="0"/>
                <w:numId w:val="16"/>
              </w:numPr>
              <w:ind w:left="743" w:hanging="425"/>
            </w:pPr>
            <w:r>
              <w:lastRenderedPageBreak/>
              <w:t>Sperimentare modalità di interazione che danno benessere</w:t>
            </w:r>
          </w:p>
          <w:p w:rsidR="004C5607" w:rsidRDefault="004C5607" w:rsidP="009E2B1A">
            <w:pPr>
              <w:pStyle w:val="Paragrafoelenco"/>
              <w:ind w:left="743"/>
            </w:pPr>
          </w:p>
        </w:tc>
        <w:tc>
          <w:tcPr>
            <w:tcW w:w="2268" w:type="dxa"/>
          </w:tcPr>
          <w:p w:rsidR="009335A0" w:rsidRDefault="009335A0" w:rsidP="00E748C3"/>
          <w:p w:rsidR="00E748C3" w:rsidRDefault="00E748C3" w:rsidP="00E748C3">
            <w:r>
              <w:t>Il sé e l’altro</w:t>
            </w:r>
          </w:p>
          <w:p w:rsidR="00E748C3" w:rsidRDefault="00E748C3" w:rsidP="00E748C3"/>
          <w:p w:rsidR="00E748C3" w:rsidRDefault="00E748C3" w:rsidP="00E748C3">
            <w:r>
              <w:t>Immagini, suoni, colori</w:t>
            </w:r>
          </w:p>
        </w:tc>
        <w:tc>
          <w:tcPr>
            <w:tcW w:w="1276" w:type="dxa"/>
          </w:tcPr>
          <w:p w:rsidR="009335A0" w:rsidRDefault="009335A0" w:rsidP="00E748C3"/>
          <w:p w:rsidR="00100609" w:rsidRDefault="00100609" w:rsidP="00F775F2">
            <w:r>
              <w:t>Tutti i b</w:t>
            </w:r>
            <w:r w:rsidR="00F775F2">
              <w:t>/</w:t>
            </w:r>
            <w:r>
              <w:t>i</w:t>
            </w:r>
          </w:p>
        </w:tc>
        <w:tc>
          <w:tcPr>
            <w:tcW w:w="1417" w:type="dxa"/>
          </w:tcPr>
          <w:p w:rsidR="009335A0" w:rsidRDefault="009335A0" w:rsidP="00E748C3"/>
          <w:p w:rsidR="00100609" w:rsidRDefault="00100609" w:rsidP="00E748C3">
            <w:r>
              <w:t>Tutto l’anno</w:t>
            </w:r>
          </w:p>
        </w:tc>
        <w:tc>
          <w:tcPr>
            <w:tcW w:w="1418" w:type="dxa"/>
          </w:tcPr>
          <w:p w:rsidR="009335A0" w:rsidRDefault="009335A0" w:rsidP="00E748C3"/>
          <w:p w:rsidR="00100609" w:rsidRDefault="00100609" w:rsidP="00E748C3">
            <w:proofErr w:type="gramStart"/>
            <w:r>
              <w:t>docenti</w:t>
            </w:r>
            <w:proofErr w:type="gramEnd"/>
            <w:r>
              <w:t xml:space="preserve"> </w:t>
            </w:r>
          </w:p>
          <w:p w:rsidR="00D33216" w:rsidRDefault="00D33216" w:rsidP="00E748C3"/>
          <w:p w:rsidR="00D33216" w:rsidRDefault="00D33216" w:rsidP="00E748C3">
            <w:proofErr w:type="gramStart"/>
            <w:r>
              <w:t>e</w:t>
            </w:r>
            <w:r w:rsidR="00100609">
              <w:t>sperti</w:t>
            </w:r>
            <w:proofErr w:type="gramEnd"/>
            <w:r w:rsidR="00100609">
              <w:t xml:space="preserve"> </w:t>
            </w:r>
          </w:p>
          <w:p w:rsidR="00D33216" w:rsidRDefault="00D33216" w:rsidP="00E748C3"/>
          <w:p w:rsidR="00100609" w:rsidRDefault="00D33216" w:rsidP="00E748C3">
            <w:proofErr w:type="gramStart"/>
            <w:r>
              <w:t>genitori</w:t>
            </w:r>
            <w:proofErr w:type="gramEnd"/>
          </w:p>
        </w:tc>
      </w:tr>
      <w:tr w:rsidR="007555A0" w:rsidRPr="00CA7FBA" w:rsidTr="009E2B1A">
        <w:tc>
          <w:tcPr>
            <w:tcW w:w="1384" w:type="dxa"/>
          </w:tcPr>
          <w:p w:rsidR="007555A0" w:rsidRDefault="007555A0" w:rsidP="007555A0"/>
          <w:p w:rsidR="007555A0" w:rsidRDefault="007555A0" w:rsidP="007555A0">
            <w:r>
              <w:t>Un sacco di storie:</w:t>
            </w:r>
          </w:p>
          <w:p w:rsidR="007555A0" w:rsidRDefault="007555A0" w:rsidP="00E748C3"/>
        </w:tc>
        <w:tc>
          <w:tcPr>
            <w:tcW w:w="2126" w:type="dxa"/>
          </w:tcPr>
          <w:p w:rsidR="007555A0" w:rsidRDefault="007555A0" w:rsidP="00E748C3"/>
          <w:p w:rsidR="007555A0" w:rsidRPr="00D33216" w:rsidRDefault="007555A0" w:rsidP="007555A0">
            <w:pPr>
              <w:rPr>
                <w:u w:val="single"/>
              </w:rPr>
            </w:pPr>
            <w:r w:rsidRPr="00D33216">
              <w:rPr>
                <w:u w:val="single"/>
              </w:rPr>
              <w:t xml:space="preserve">Progetto biblioteca: </w:t>
            </w:r>
          </w:p>
          <w:p w:rsidR="007555A0" w:rsidRDefault="007555A0" w:rsidP="00CF76B6">
            <w:pPr>
              <w:pStyle w:val="Paragrafoelenco"/>
              <w:numPr>
                <w:ilvl w:val="0"/>
                <w:numId w:val="22"/>
              </w:numPr>
            </w:pPr>
            <w:proofErr w:type="gramStart"/>
            <w:r>
              <w:t>la</w:t>
            </w:r>
            <w:proofErr w:type="gramEnd"/>
            <w:r>
              <w:t xml:space="preserve"> biblioteca     della scuola</w:t>
            </w:r>
          </w:p>
          <w:p w:rsidR="007555A0" w:rsidRDefault="007555A0" w:rsidP="00CF76B6">
            <w:pPr>
              <w:pStyle w:val="Paragrafoelenco"/>
              <w:numPr>
                <w:ilvl w:val="0"/>
                <w:numId w:val="22"/>
              </w:numPr>
            </w:pPr>
            <w:proofErr w:type="gramStart"/>
            <w:r>
              <w:t>il</w:t>
            </w:r>
            <w:proofErr w:type="gramEnd"/>
            <w:r>
              <w:t xml:space="preserve"> prestito</w:t>
            </w:r>
          </w:p>
          <w:p w:rsidR="007555A0" w:rsidRDefault="007555A0" w:rsidP="00CF76B6">
            <w:pPr>
              <w:pStyle w:val="Paragrafoelenco"/>
              <w:numPr>
                <w:ilvl w:val="0"/>
                <w:numId w:val="22"/>
              </w:numPr>
            </w:pPr>
            <w:proofErr w:type="gramStart"/>
            <w:r>
              <w:t>la</w:t>
            </w:r>
            <w:proofErr w:type="gramEnd"/>
            <w:r>
              <w:t xml:space="preserve"> biblioteca comunale </w:t>
            </w:r>
          </w:p>
          <w:p w:rsidR="007555A0" w:rsidRDefault="009E2B1A" w:rsidP="007555A0">
            <w:r>
              <w:t>---------------------</w:t>
            </w:r>
          </w:p>
          <w:p w:rsidR="009E2B1A" w:rsidRDefault="009E2B1A" w:rsidP="007555A0"/>
          <w:p w:rsidR="007555A0" w:rsidRDefault="007555A0" w:rsidP="007555A0">
            <w:r>
              <w:t>Storie per un anno</w:t>
            </w:r>
          </w:p>
          <w:p w:rsidR="009E2B1A" w:rsidRDefault="009E2B1A" w:rsidP="007555A0"/>
          <w:p w:rsidR="009E2B1A" w:rsidRDefault="009E2B1A" w:rsidP="007555A0">
            <w:r>
              <w:t>-----------------------</w:t>
            </w:r>
          </w:p>
          <w:p w:rsidR="009E2B1A" w:rsidRDefault="009E2B1A" w:rsidP="007555A0"/>
          <w:p w:rsidR="001813CE" w:rsidRPr="00CF76B6" w:rsidRDefault="00FF5977" w:rsidP="00FF5977">
            <w:pPr>
              <w:rPr>
                <w:u w:val="single"/>
              </w:rPr>
            </w:pPr>
            <w:r w:rsidRPr="00CF76B6">
              <w:rPr>
                <w:u w:val="single"/>
              </w:rPr>
              <w:t>L</w:t>
            </w:r>
            <w:r w:rsidR="001813CE" w:rsidRPr="00CF76B6">
              <w:rPr>
                <w:u w:val="single"/>
              </w:rPr>
              <w:t>eggermente</w:t>
            </w:r>
            <w:r w:rsidRPr="00CF76B6">
              <w:rPr>
                <w:u w:val="single"/>
              </w:rPr>
              <w:t>: la settimana del libro:</w:t>
            </w:r>
          </w:p>
          <w:p w:rsidR="00FF5977" w:rsidRDefault="00FF5977" w:rsidP="00CF76B6">
            <w:pPr>
              <w:pStyle w:val="Paragrafoelenco"/>
              <w:numPr>
                <w:ilvl w:val="0"/>
                <w:numId w:val="23"/>
              </w:numPr>
            </w:pPr>
            <w:proofErr w:type="gramStart"/>
            <w:r>
              <w:t>lettura</w:t>
            </w:r>
            <w:proofErr w:type="gramEnd"/>
            <w:r>
              <w:t xml:space="preserve"> animata in biblioteca</w:t>
            </w:r>
          </w:p>
          <w:p w:rsidR="00CF76B6" w:rsidRDefault="00CF76B6" w:rsidP="00CF76B6"/>
          <w:p w:rsidR="00FF5977" w:rsidRDefault="00FF5977" w:rsidP="00CF76B6">
            <w:pPr>
              <w:pStyle w:val="Paragrafoelenco"/>
              <w:numPr>
                <w:ilvl w:val="0"/>
                <w:numId w:val="23"/>
              </w:numPr>
            </w:pPr>
            <w:proofErr w:type="gramStart"/>
            <w:r>
              <w:t>partecipazione</w:t>
            </w:r>
            <w:proofErr w:type="gramEnd"/>
            <w:r>
              <w:t xml:space="preserve"> ai laboratori di leggermente</w:t>
            </w:r>
          </w:p>
          <w:p w:rsidR="004B5F4B" w:rsidRDefault="004B5F4B" w:rsidP="004B5F4B">
            <w:pPr>
              <w:pStyle w:val="Paragrafoelenco"/>
            </w:pPr>
          </w:p>
          <w:p w:rsidR="004B5F4B" w:rsidRDefault="004B5F4B" w:rsidP="004B5F4B">
            <w:pPr>
              <w:ind w:left="34"/>
            </w:pPr>
          </w:p>
        </w:tc>
        <w:tc>
          <w:tcPr>
            <w:tcW w:w="4678" w:type="dxa"/>
          </w:tcPr>
          <w:p w:rsidR="007555A0" w:rsidRDefault="007555A0" w:rsidP="00E748C3">
            <w:pPr>
              <w:pStyle w:val="Paragrafoelenco"/>
            </w:pPr>
          </w:p>
          <w:p w:rsidR="004635B6" w:rsidRDefault="004635B6" w:rsidP="004635B6">
            <w:pPr>
              <w:pStyle w:val="Paragrafoelenco"/>
            </w:pPr>
          </w:p>
          <w:p w:rsidR="004635B6" w:rsidRDefault="004635B6" w:rsidP="004635B6">
            <w:pPr>
              <w:pStyle w:val="Paragrafoelenco"/>
            </w:pPr>
          </w:p>
          <w:p w:rsidR="004635B6" w:rsidRDefault="004635B6" w:rsidP="004635B6">
            <w:pPr>
              <w:pStyle w:val="Paragrafoelenco"/>
            </w:pPr>
          </w:p>
          <w:p w:rsidR="00A003A5" w:rsidRDefault="00A003A5" w:rsidP="00D33216">
            <w:pPr>
              <w:pStyle w:val="Paragrafoelenco"/>
              <w:numPr>
                <w:ilvl w:val="0"/>
                <w:numId w:val="20"/>
              </w:numPr>
            </w:pPr>
            <w:r>
              <w:t>Sviluppare interesse e piacere per l’ascolto, la lettura e i libri</w:t>
            </w:r>
          </w:p>
          <w:p w:rsidR="00A003A5" w:rsidRDefault="00F775F2" w:rsidP="00D33216">
            <w:pPr>
              <w:pStyle w:val="Paragrafoelenco"/>
              <w:numPr>
                <w:ilvl w:val="0"/>
                <w:numId w:val="20"/>
              </w:numPr>
            </w:pPr>
            <w:r>
              <w:t>Conoscere le norme che regolano il corretto utilizzo dei libri e del prestito</w:t>
            </w:r>
          </w:p>
          <w:p w:rsidR="00A003A5" w:rsidRDefault="00A003A5" w:rsidP="00D33216">
            <w:pPr>
              <w:pStyle w:val="Paragrafoelenco"/>
              <w:numPr>
                <w:ilvl w:val="0"/>
                <w:numId w:val="20"/>
              </w:numPr>
            </w:pPr>
            <w:r>
              <w:t>Ascoltare, comprendere, arricchire la lingua italiana</w:t>
            </w:r>
          </w:p>
          <w:p w:rsidR="007555A0" w:rsidRDefault="007555A0" w:rsidP="00E748C3">
            <w:pPr>
              <w:pStyle w:val="Paragrafoelenco"/>
            </w:pPr>
          </w:p>
        </w:tc>
        <w:tc>
          <w:tcPr>
            <w:tcW w:w="2268" w:type="dxa"/>
          </w:tcPr>
          <w:p w:rsidR="007555A0" w:rsidRDefault="007555A0" w:rsidP="00822D43"/>
          <w:p w:rsidR="009E2B1A" w:rsidRDefault="009E2B1A" w:rsidP="00822D43"/>
          <w:p w:rsidR="009E2B1A" w:rsidRDefault="009E2B1A" w:rsidP="00822D43"/>
          <w:p w:rsidR="009E2B1A" w:rsidRDefault="009E2B1A" w:rsidP="00822D43"/>
          <w:p w:rsidR="009E2B1A" w:rsidRDefault="009E2B1A" w:rsidP="00822D43"/>
          <w:p w:rsidR="007555A0" w:rsidRDefault="007555A0" w:rsidP="00822D43">
            <w:r>
              <w:t>I discorsi e le parole</w:t>
            </w:r>
          </w:p>
        </w:tc>
        <w:tc>
          <w:tcPr>
            <w:tcW w:w="1276" w:type="dxa"/>
          </w:tcPr>
          <w:p w:rsidR="007555A0" w:rsidRDefault="007555A0" w:rsidP="00E748C3"/>
          <w:p w:rsidR="00F775F2" w:rsidRDefault="00F775F2" w:rsidP="00E748C3">
            <w:r>
              <w:t>Tutti i b/i</w:t>
            </w:r>
          </w:p>
          <w:p w:rsidR="009E2B1A" w:rsidRDefault="009E2B1A" w:rsidP="00E748C3"/>
          <w:p w:rsidR="009E2B1A" w:rsidRDefault="009E2B1A" w:rsidP="00E748C3"/>
          <w:p w:rsidR="009E2B1A" w:rsidRDefault="009E2B1A" w:rsidP="00E748C3"/>
          <w:p w:rsidR="009E2B1A" w:rsidRDefault="009E2B1A" w:rsidP="00E748C3"/>
          <w:p w:rsidR="009E2B1A" w:rsidRDefault="009E2B1A" w:rsidP="00E748C3"/>
          <w:p w:rsidR="009E2B1A" w:rsidRDefault="009E2B1A" w:rsidP="00E748C3">
            <w:r>
              <w:t>-------------</w:t>
            </w:r>
          </w:p>
          <w:p w:rsidR="00104CBC" w:rsidRDefault="00104CBC" w:rsidP="00E748C3"/>
          <w:p w:rsidR="00104CBC" w:rsidRDefault="009E2B1A" w:rsidP="00E748C3">
            <w:r>
              <w:t>Tutti i b/i</w:t>
            </w:r>
          </w:p>
          <w:p w:rsidR="009E2B1A" w:rsidRDefault="009E2B1A" w:rsidP="00E748C3"/>
          <w:p w:rsidR="009E2B1A" w:rsidRDefault="009E2B1A" w:rsidP="00E748C3">
            <w:r>
              <w:t>------------</w:t>
            </w:r>
          </w:p>
          <w:p w:rsidR="009E2B1A" w:rsidRDefault="009E2B1A" w:rsidP="00E748C3"/>
          <w:p w:rsidR="00BF4595" w:rsidRDefault="00BF4595" w:rsidP="00E748C3">
            <w:proofErr w:type="gramStart"/>
            <w:r>
              <w:t>b</w:t>
            </w:r>
            <w:proofErr w:type="gramEnd"/>
            <w:r>
              <w:t>/i di 3 anni</w:t>
            </w:r>
          </w:p>
          <w:p w:rsidR="00BF4595" w:rsidRDefault="00BF4595" w:rsidP="00E748C3"/>
          <w:p w:rsidR="00CF76B6" w:rsidRDefault="00FF5977" w:rsidP="00E748C3">
            <w:r>
              <w:t xml:space="preserve"> </w:t>
            </w:r>
          </w:p>
          <w:p w:rsidR="009E2B1A" w:rsidRDefault="009E2B1A" w:rsidP="00E748C3"/>
          <w:p w:rsidR="00104CBC" w:rsidRDefault="00104CBC" w:rsidP="00E748C3">
            <w:proofErr w:type="gramStart"/>
            <w:r>
              <w:t>b</w:t>
            </w:r>
            <w:proofErr w:type="gramEnd"/>
            <w:r>
              <w:t>/i di</w:t>
            </w:r>
            <w:r w:rsidR="00FF5977">
              <w:t xml:space="preserve"> 4 e</w:t>
            </w:r>
            <w:r>
              <w:t xml:space="preserve"> 5 anni</w:t>
            </w:r>
          </w:p>
        </w:tc>
        <w:tc>
          <w:tcPr>
            <w:tcW w:w="1417" w:type="dxa"/>
          </w:tcPr>
          <w:p w:rsidR="007555A0" w:rsidRDefault="007555A0" w:rsidP="007555A0"/>
          <w:p w:rsidR="007555A0" w:rsidRDefault="007555A0" w:rsidP="007555A0">
            <w:r>
              <w:t>Da novembre a maggio</w:t>
            </w:r>
          </w:p>
          <w:p w:rsidR="007555A0" w:rsidRDefault="007555A0" w:rsidP="007555A0"/>
          <w:p w:rsidR="007555A0" w:rsidRDefault="007555A0" w:rsidP="007555A0"/>
          <w:p w:rsidR="007555A0" w:rsidRDefault="007555A0" w:rsidP="00E748C3"/>
          <w:p w:rsidR="00104CBC" w:rsidRDefault="009E2B1A" w:rsidP="00E748C3">
            <w:r>
              <w:t>-------------</w:t>
            </w:r>
          </w:p>
          <w:p w:rsidR="00104CBC" w:rsidRDefault="00104CBC" w:rsidP="00E748C3"/>
          <w:p w:rsidR="00104CBC" w:rsidRDefault="00CF76B6" w:rsidP="00E748C3">
            <w:r>
              <w:t>Tutto l’anno</w:t>
            </w:r>
          </w:p>
          <w:p w:rsidR="009E2B1A" w:rsidRDefault="009E2B1A" w:rsidP="00CF76B6"/>
          <w:p w:rsidR="00CF76B6" w:rsidRDefault="009E2B1A" w:rsidP="00CF76B6">
            <w:r>
              <w:t>---------------</w:t>
            </w:r>
          </w:p>
          <w:p w:rsidR="00CF76B6" w:rsidRDefault="00CF76B6" w:rsidP="00CF76B6"/>
          <w:p w:rsidR="00104CBC" w:rsidRDefault="00C65BE6" w:rsidP="00CF76B6">
            <w:r>
              <w:t>M</w:t>
            </w:r>
            <w:r w:rsidR="00104CBC">
              <w:t>arzo</w:t>
            </w:r>
          </w:p>
          <w:p w:rsidR="00C65BE6" w:rsidRDefault="00C65BE6" w:rsidP="00CF76B6"/>
          <w:p w:rsidR="00C65BE6" w:rsidRDefault="00C65BE6" w:rsidP="00CF76B6"/>
          <w:p w:rsidR="00C65BE6" w:rsidRDefault="00C65BE6" w:rsidP="00CF76B6"/>
          <w:p w:rsidR="009E2B1A" w:rsidRDefault="009E2B1A" w:rsidP="00CF76B6"/>
          <w:p w:rsidR="00C65BE6" w:rsidRDefault="00C65BE6" w:rsidP="00CF76B6">
            <w:proofErr w:type="gramStart"/>
            <w:r>
              <w:t>marzo</w:t>
            </w:r>
            <w:proofErr w:type="gramEnd"/>
          </w:p>
        </w:tc>
        <w:tc>
          <w:tcPr>
            <w:tcW w:w="1418" w:type="dxa"/>
          </w:tcPr>
          <w:p w:rsidR="007555A0" w:rsidRDefault="007555A0" w:rsidP="007555A0"/>
          <w:p w:rsidR="007555A0" w:rsidRDefault="007555A0" w:rsidP="007555A0">
            <w:r>
              <w:t xml:space="preserve"> </w:t>
            </w:r>
            <w:proofErr w:type="gramStart"/>
            <w:r w:rsidR="00F775F2">
              <w:t>docenti</w:t>
            </w:r>
            <w:proofErr w:type="gramEnd"/>
          </w:p>
          <w:p w:rsidR="007555A0" w:rsidRDefault="00CF76B6" w:rsidP="007555A0">
            <w:proofErr w:type="spellStart"/>
            <w:proofErr w:type="gramStart"/>
            <w:r>
              <w:t>biblotecario</w:t>
            </w:r>
            <w:proofErr w:type="spellEnd"/>
            <w:proofErr w:type="gramEnd"/>
          </w:p>
          <w:p w:rsidR="007555A0" w:rsidRDefault="007555A0" w:rsidP="007555A0"/>
          <w:p w:rsidR="009E2B1A" w:rsidRDefault="009E2B1A" w:rsidP="007555A0"/>
          <w:p w:rsidR="009E2B1A" w:rsidRDefault="009E2B1A" w:rsidP="007555A0"/>
          <w:p w:rsidR="009E2B1A" w:rsidRDefault="009E2B1A" w:rsidP="007555A0"/>
          <w:p w:rsidR="009E2B1A" w:rsidRDefault="009E2B1A" w:rsidP="007555A0">
            <w:r>
              <w:t>--------------</w:t>
            </w:r>
          </w:p>
          <w:p w:rsidR="007555A0" w:rsidRDefault="007555A0" w:rsidP="007555A0"/>
          <w:p w:rsidR="007555A0" w:rsidRDefault="00F775F2" w:rsidP="00E748C3">
            <w:proofErr w:type="gramStart"/>
            <w:r>
              <w:t>docenti</w:t>
            </w:r>
            <w:r w:rsidR="007555A0">
              <w:t xml:space="preserve">  esperto</w:t>
            </w:r>
            <w:proofErr w:type="gramEnd"/>
          </w:p>
          <w:p w:rsidR="009E2B1A" w:rsidRDefault="009E2B1A" w:rsidP="00E748C3">
            <w:r>
              <w:t>-------------</w:t>
            </w:r>
          </w:p>
          <w:p w:rsidR="00104CBC" w:rsidRDefault="00104CBC" w:rsidP="00E748C3"/>
          <w:p w:rsidR="00104CBC" w:rsidRDefault="00104CBC" w:rsidP="00E748C3">
            <w:r>
              <w:t>4 docenti</w:t>
            </w:r>
          </w:p>
          <w:p w:rsidR="00C65BE6" w:rsidRDefault="00C65BE6" w:rsidP="00E748C3"/>
          <w:p w:rsidR="00C65BE6" w:rsidRDefault="00C65BE6" w:rsidP="00E748C3"/>
          <w:p w:rsidR="00C65BE6" w:rsidRDefault="00C65BE6" w:rsidP="00E748C3"/>
          <w:p w:rsidR="009E2B1A" w:rsidRDefault="009E2B1A" w:rsidP="00E748C3"/>
          <w:p w:rsidR="00C65BE6" w:rsidRDefault="00C65BE6" w:rsidP="004D43CD">
            <w:r>
              <w:t>4 do</w:t>
            </w:r>
            <w:r w:rsidR="004D43CD">
              <w:t>c</w:t>
            </w:r>
            <w:r>
              <w:t>enti</w:t>
            </w:r>
          </w:p>
        </w:tc>
      </w:tr>
      <w:tr w:rsidR="007555A0" w:rsidRPr="00CA7FBA" w:rsidTr="009E2B1A">
        <w:tc>
          <w:tcPr>
            <w:tcW w:w="1384" w:type="dxa"/>
          </w:tcPr>
          <w:p w:rsidR="007555A0" w:rsidRDefault="007555A0" w:rsidP="00E748C3"/>
          <w:p w:rsidR="007555A0" w:rsidRDefault="007555A0" w:rsidP="00E748C3">
            <w:r>
              <w:t>Un sacco di suoni</w:t>
            </w:r>
          </w:p>
          <w:p w:rsidR="000F6669" w:rsidRDefault="000F6669" w:rsidP="00E748C3"/>
          <w:p w:rsidR="000F6669" w:rsidRDefault="000F6669" w:rsidP="00E748C3"/>
          <w:p w:rsidR="007555A0" w:rsidRDefault="007555A0" w:rsidP="00E748C3"/>
        </w:tc>
        <w:tc>
          <w:tcPr>
            <w:tcW w:w="2126" w:type="dxa"/>
          </w:tcPr>
          <w:p w:rsidR="007555A0" w:rsidRDefault="007555A0" w:rsidP="00E748C3"/>
          <w:p w:rsidR="00104CBC" w:rsidRDefault="00871A96" w:rsidP="00B11918">
            <w:pPr>
              <w:ind w:left="34"/>
            </w:pPr>
            <w:r>
              <w:t>Giochiamo con la musica e il corpo</w:t>
            </w:r>
          </w:p>
          <w:p w:rsidR="00871A96" w:rsidRDefault="00871A96" w:rsidP="00104CBC">
            <w:pPr>
              <w:ind w:left="708" w:hanging="532"/>
            </w:pPr>
          </w:p>
          <w:p w:rsidR="00871A96" w:rsidRDefault="00871A96" w:rsidP="00B11918">
            <w:pPr>
              <w:ind w:left="34"/>
            </w:pPr>
            <w:r>
              <w:t>Giochiamo con la musica e i colori</w:t>
            </w:r>
          </w:p>
          <w:p w:rsidR="009E2B1A" w:rsidRDefault="009E2B1A" w:rsidP="00B11918">
            <w:pPr>
              <w:ind w:left="34"/>
            </w:pPr>
          </w:p>
          <w:p w:rsidR="009E2B1A" w:rsidRDefault="009E2B1A" w:rsidP="00B11918">
            <w:pPr>
              <w:ind w:left="34"/>
            </w:pPr>
            <w:r>
              <w:lastRenderedPageBreak/>
              <w:t>---------------------</w:t>
            </w:r>
          </w:p>
          <w:p w:rsidR="000F6669" w:rsidRDefault="000F6669" w:rsidP="00B11918">
            <w:pPr>
              <w:ind w:left="34"/>
            </w:pPr>
          </w:p>
          <w:p w:rsidR="00BE0FF3" w:rsidRDefault="00871A96" w:rsidP="00B11918">
            <w:pPr>
              <w:ind w:left="708" w:hanging="674"/>
            </w:pPr>
            <w:r>
              <w:t xml:space="preserve">Progetto opera </w:t>
            </w:r>
            <w:proofErr w:type="spellStart"/>
            <w:r>
              <w:t>kids</w:t>
            </w:r>
            <w:proofErr w:type="spellEnd"/>
          </w:p>
          <w:p w:rsidR="007555A0" w:rsidRDefault="00BE0FF3" w:rsidP="00BE0FF3">
            <w:pPr>
              <w:ind w:left="34"/>
            </w:pPr>
            <w:r>
              <w:t>Progetto di intersezione</w:t>
            </w:r>
          </w:p>
        </w:tc>
        <w:tc>
          <w:tcPr>
            <w:tcW w:w="4678" w:type="dxa"/>
          </w:tcPr>
          <w:p w:rsidR="007555A0" w:rsidRDefault="007555A0" w:rsidP="00100609">
            <w:pPr>
              <w:pStyle w:val="Paragrafoelenco"/>
            </w:pPr>
          </w:p>
          <w:p w:rsidR="00BE496B" w:rsidRDefault="00BF4595" w:rsidP="00E804CA">
            <w:pPr>
              <w:pStyle w:val="Paragrafoelenco"/>
              <w:numPr>
                <w:ilvl w:val="0"/>
                <w:numId w:val="24"/>
              </w:numPr>
            </w:pPr>
            <w:r>
              <w:t>Sviluppare interesse per l’ascolto di generi musicali diversi</w:t>
            </w:r>
          </w:p>
          <w:p w:rsidR="00BE496B" w:rsidRDefault="00BE496B" w:rsidP="000F6669">
            <w:pPr>
              <w:pStyle w:val="Paragrafoelenco"/>
              <w:numPr>
                <w:ilvl w:val="0"/>
                <w:numId w:val="24"/>
              </w:numPr>
            </w:pPr>
            <w:r>
              <w:t>Interpretare creativamente la musica ascoltata</w:t>
            </w:r>
          </w:p>
          <w:p w:rsidR="00BF4595" w:rsidRDefault="005C0D61" w:rsidP="005C0D61">
            <w:pPr>
              <w:pStyle w:val="Paragrafoelenco"/>
              <w:numPr>
                <w:ilvl w:val="0"/>
                <w:numId w:val="24"/>
              </w:numPr>
            </w:pPr>
            <w:r>
              <w:t>Scoprire le potenzialità sonore del proprio corpo e degli oggetti</w:t>
            </w:r>
          </w:p>
          <w:p w:rsidR="00BE496B" w:rsidRDefault="005C0D61" w:rsidP="005C0D61">
            <w:pPr>
              <w:pStyle w:val="Paragrafoelenco"/>
              <w:numPr>
                <w:ilvl w:val="0"/>
                <w:numId w:val="24"/>
              </w:numPr>
            </w:pPr>
            <w:r>
              <w:lastRenderedPageBreak/>
              <w:t>Conoscere il teatro musicale</w:t>
            </w:r>
          </w:p>
        </w:tc>
        <w:tc>
          <w:tcPr>
            <w:tcW w:w="2268" w:type="dxa"/>
          </w:tcPr>
          <w:p w:rsidR="007555A0" w:rsidRDefault="007555A0" w:rsidP="00E748C3"/>
          <w:p w:rsidR="009E2B1A" w:rsidRDefault="009E2B1A" w:rsidP="00E748C3"/>
          <w:p w:rsidR="009E2B1A" w:rsidRDefault="009E2B1A" w:rsidP="00E748C3"/>
          <w:p w:rsidR="009E2B1A" w:rsidRDefault="009E2B1A" w:rsidP="00E748C3"/>
          <w:p w:rsidR="000F6669" w:rsidRDefault="00BF4595" w:rsidP="00E748C3">
            <w:r>
              <w:t>Immagini, suoni, colori</w:t>
            </w:r>
          </w:p>
          <w:p w:rsidR="000F6669" w:rsidRDefault="000F6669" w:rsidP="00E748C3"/>
          <w:p w:rsidR="000F6669" w:rsidRDefault="000F6669" w:rsidP="00E748C3"/>
          <w:p w:rsidR="000F6669" w:rsidRDefault="000F6669" w:rsidP="00E748C3"/>
        </w:tc>
        <w:tc>
          <w:tcPr>
            <w:tcW w:w="1276" w:type="dxa"/>
          </w:tcPr>
          <w:p w:rsidR="007555A0" w:rsidRDefault="007555A0" w:rsidP="00E748C3"/>
          <w:p w:rsidR="000F6669" w:rsidRDefault="000F6669" w:rsidP="00E748C3"/>
          <w:p w:rsidR="000F6669" w:rsidRDefault="000F6669" w:rsidP="000F6669">
            <w:r>
              <w:t>Tutti i b/i</w:t>
            </w:r>
          </w:p>
          <w:p w:rsidR="000F6669" w:rsidRDefault="000F6669" w:rsidP="000F6669"/>
          <w:p w:rsidR="000F6669" w:rsidRDefault="000F6669" w:rsidP="000F6669"/>
          <w:p w:rsidR="000F6669" w:rsidRDefault="000F6669" w:rsidP="000F6669"/>
          <w:p w:rsidR="000F6669" w:rsidRDefault="000F6669" w:rsidP="000F6669"/>
          <w:p w:rsidR="000F6669" w:rsidRDefault="000F6669" w:rsidP="000F6669">
            <w:r>
              <w:lastRenderedPageBreak/>
              <w:t>------------</w:t>
            </w:r>
          </w:p>
          <w:p w:rsidR="000F6669" w:rsidRDefault="000F6669" w:rsidP="000F6669">
            <w:proofErr w:type="gramStart"/>
            <w:r>
              <w:t>b</w:t>
            </w:r>
            <w:proofErr w:type="gramEnd"/>
            <w:r>
              <w:t>/i di 5 anni</w:t>
            </w:r>
          </w:p>
        </w:tc>
        <w:tc>
          <w:tcPr>
            <w:tcW w:w="1417" w:type="dxa"/>
          </w:tcPr>
          <w:p w:rsidR="007555A0" w:rsidRDefault="007555A0" w:rsidP="00E748C3"/>
          <w:p w:rsidR="00BE496B" w:rsidRDefault="00BE496B" w:rsidP="00E748C3"/>
          <w:p w:rsidR="00BE496B" w:rsidRDefault="000F6669" w:rsidP="00E748C3">
            <w:r>
              <w:t>Seconda metà dell’anno</w:t>
            </w:r>
          </w:p>
          <w:p w:rsidR="00BE496B" w:rsidRDefault="00BE496B" w:rsidP="00E748C3"/>
          <w:p w:rsidR="00BE496B" w:rsidRDefault="00BE496B" w:rsidP="00E748C3"/>
          <w:p w:rsidR="00BE496B" w:rsidRDefault="000F6669" w:rsidP="00E748C3">
            <w:r>
              <w:lastRenderedPageBreak/>
              <w:t>------------</w:t>
            </w:r>
          </w:p>
          <w:p w:rsidR="007555A0" w:rsidRDefault="00AC6825" w:rsidP="000F6669">
            <w:proofErr w:type="gramStart"/>
            <w:r>
              <w:t>seconda</w:t>
            </w:r>
            <w:proofErr w:type="gramEnd"/>
            <w:r>
              <w:t xml:space="preserve"> </w:t>
            </w:r>
            <w:r w:rsidR="00337D3B">
              <w:t>parte dell’anno</w:t>
            </w:r>
          </w:p>
        </w:tc>
        <w:tc>
          <w:tcPr>
            <w:tcW w:w="1418" w:type="dxa"/>
          </w:tcPr>
          <w:p w:rsidR="007555A0" w:rsidRDefault="007555A0" w:rsidP="00E748C3"/>
          <w:p w:rsidR="000F6669" w:rsidRDefault="000F6669" w:rsidP="00E748C3"/>
          <w:p w:rsidR="007555A0" w:rsidRDefault="00BE496B" w:rsidP="00E748C3">
            <w:proofErr w:type="gramStart"/>
            <w:r>
              <w:t>docenti</w:t>
            </w:r>
            <w:proofErr w:type="gramEnd"/>
          </w:p>
          <w:p w:rsidR="007555A0" w:rsidRDefault="007555A0" w:rsidP="00E748C3"/>
          <w:p w:rsidR="007555A0" w:rsidRDefault="007555A0" w:rsidP="00E748C3"/>
          <w:p w:rsidR="00BE496B" w:rsidRDefault="00BE496B" w:rsidP="00E748C3"/>
          <w:p w:rsidR="000F6669" w:rsidRDefault="000F6669" w:rsidP="00E748C3"/>
          <w:p w:rsidR="00BE496B" w:rsidRDefault="000F6669" w:rsidP="00E748C3">
            <w:r>
              <w:lastRenderedPageBreak/>
              <w:t>-----------</w:t>
            </w:r>
            <w:r w:rsidR="00BE496B">
              <w:t>Docenti + esperto</w:t>
            </w:r>
          </w:p>
        </w:tc>
      </w:tr>
      <w:tr w:rsidR="007555A0" w:rsidRPr="00CA7FBA" w:rsidTr="009E2B1A">
        <w:trPr>
          <w:trHeight w:val="3533"/>
        </w:trPr>
        <w:tc>
          <w:tcPr>
            <w:tcW w:w="1384" w:type="dxa"/>
          </w:tcPr>
          <w:p w:rsidR="007555A0" w:rsidRDefault="007555A0" w:rsidP="00E748C3"/>
          <w:p w:rsidR="007555A0" w:rsidRDefault="007555A0" w:rsidP="00E748C3"/>
          <w:p w:rsidR="007555A0" w:rsidRDefault="007555A0" w:rsidP="007555A0">
            <w:r>
              <w:t>Un sacco di passi:</w:t>
            </w:r>
          </w:p>
          <w:p w:rsidR="000F6669" w:rsidRDefault="004D43CD" w:rsidP="007555A0">
            <w:proofErr w:type="gramStart"/>
            <w:r>
              <w:t>attività</w:t>
            </w:r>
            <w:proofErr w:type="gramEnd"/>
            <w:r>
              <w:t xml:space="preserve"> di sezione e di</w:t>
            </w:r>
            <w:r w:rsidR="000F6669">
              <w:t xml:space="preserve"> intersezione</w:t>
            </w:r>
          </w:p>
          <w:p w:rsidR="007555A0" w:rsidRDefault="007555A0" w:rsidP="007555A0"/>
          <w:p w:rsidR="007555A0" w:rsidRDefault="007555A0" w:rsidP="00E748C3"/>
          <w:p w:rsidR="007555A0" w:rsidRDefault="007555A0" w:rsidP="00E748C3"/>
          <w:p w:rsidR="007555A0" w:rsidRDefault="007555A0" w:rsidP="00E748C3"/>
          <w:p w:rsidR="004C5607" w:rsidRDefault="004C5607" w:rsidP="00835E4C"/>
          <w:p w:rsidR="004C5607" w:rsidRDefault="004C5607" w:rsidP="00835E4C"/>
          <w:p w:rsidR="004C5607" w:rsidRDefault="004C5607" w:rsidP="00835E4C"/>
          <w:p w:rsidR="004C5607" w:rsidRDefault="004C5607" w:rsidP="00835E4C"/>
          <w:p w:rsidR="004C5607" w:rsidRDefault="004C5607" w:rsidP="00835E4C"/>
          <w:p w:rsidR="004C5607" w:rsidRDefault="004C5607" w:rsidP="00835E4C"/>
          <w:p w:rsidR="004C5607" w:rsidRDefault="004C5607" w:rsidP="00835E4C"/>
          <w:p w:rsidR="007555A0" w:rsidRDefault="007555A0" w:rsidP="00835E4C"/>
          <w:p w:rsidR="007555A0" w:rsidRDefault="007555A0" w:rsidP="00835E4C"/>
          <w:p w:rsidR="007555A0" w:rsidRDefault="007555A0" w:rsidP="00835E4C"/>
          <w:p w:rsidR="007555A0" w:rsidRDefault="007555A0" w:rsidP="00835E4C"/>
          <w:p w:rsidR="007555A0" w:rsidRDefault="007555A0" w:rsidP="00835E4C"/>
        </w:tc>
        <w:tc>
          <w:tcPr>
            <w:tcW w:w="2126" w:type="dxa"/>
          </w:tcPr>
          <w:p w:rsidR="007555A0" w:rsidRDefault="007555A0" w:rsidP="00E748C3"/>
          <w:p w:rsidR="007555A0" w:rsidRDefault="007555A0" w:rsidP="00E748C3"/>
          <w:p w:rsidR="007555A0" w:rsidRDefault="007555A0" w:rsidP="00E748C3">
            <w:proofErr w:type="gramStart"/>
            <w:r>
              <w:t>ed</w:t>
            </w:r>
            <w:proofErr w:type="gramEnd"/>
            <w:r>
              <w:t xml:space="preserve">. </w:t>
            </w:r>
            <w:proofErr w:type="gramStart"/>
            <w:r>
              <w:t>motoria</w:t>
            </w:r>
            <w:proofErr w:type="gramEnd"/>
          </w:p>
          <w:p w:rsidR="007555A0" w:rsidRDefault="007555A0" w:rsidP="00E748C3"/>
          <w:p w:rsidR="007555A0" w:rsidRDefault="007555A0" w:rsidP="00E748C3"/>
          <w:p w:rsidR="004C5607" w:rsidRDefault="004C5607" w:rsidP="00E748C3"/>
          <w:p w:rsidR="004C5607" w:rsidRDefault="004C5607" w:rsidP="00E748C3"/>
          <w:p w:rsidR="004C5607" w:rsidRDefault="004C5607" w:rsidP="00E748C3"/>
          <w:p w:rsidR="004C5607" w:rsidRDefault="004C5607" w:rsidP="00E748C3"/>
          <w:p w:rsidR="004C5607" w:rsidRDefault="004C5607" w:rsidP="00E748C3"/>
          <w:p w:rsidR="000F6669" w:rsidRDefault="000F6669" w:rsidP="00E748C3">
            <w:r>
              <w:t>--------------------</w:t>
            </w:r>
          </w:p>
          <w:p w:rsidR="004C5607" w:rsidRDefault="004C5607" w:rsidP="00E748C3"/>
          <w:p w:rsidR="00066184" w:rsidRDefault="00066184" w:rsidP="00C65BE6">
            <w:r>
              <w:t>Sicurezza a scuola</w:t>
            </w:r>
          </w:p>
          <w:p w:rsidR="00066184" w:rsidRDefault="007555A0" w:rsidP="00C65BE6">
            <w:r>
              <w:t xml:space="preserve"> </w:t>
            </w:r>
          </w:p>
          <w:p w:rsidR="00E40404" w:rsidRDefault="00E40404" w:rsidP="00C65BE6"/>
          <w:p w:rsidR="00E40404" w:rsidRDefault="00E40404" w:rsidP="00C65BE6">
            <w:r>
              <w:t>----------------------</w:t>
            </w:r>
          </w:p>
          <w:p w:rsidR="00E40404" w:rsidRDefault="00E40404" w:rsidP="00C65BE6"/>
          <w:p w:rsidR="00066184" w:rsidRDefault="00E40404" w:rsidP="00C65BE6">
            <w:r>
              <w:t>E</w:t>
            </w:r>
            <w:r w:rsidR="007555A0">
              <w:t>ducazione stradale</w:t>
            </w:r>
          </w:p>
          <w:p w:rsidR="00066184" w:rsidRDefault="00066184" w:rsidP="00C65BE6">
            <w:proofErr w:type="gramStart"/>
            <w:r>
              <w:t>in</w:t>
            </w:r>
            <w:proofErr w:type="gramEnd"/>
            <w:r>
              <w:t xml:space="preserve"> collaborazione con il vigile</w:t>
            </w:r>
          </w:p>
          <w:p w:rsidR="00066184" w:rsidRDefault="00066184" w:rsidP="00C65BE6"/>
        </w:tc>
        <w:tc>
          <w:tcPr>
            <w:tcW w:w="4678" w:type="dxa"/>
          </w:tcPr>
          <w:p w:rsidR="000F6669" w:rsidRDefault="000F6669" w:rsidP="000F6669">
            <w:pPr>
              <w:pStyle w:val="Paragrafoelenco"/>
              <w:ind w:left="754"/>
            </w:pPr>
          </w:p>
          <w:p w:rsidR="004C5607" w:rsidRDefault="004C5607" w:rsidP="000F6669">
            <w:pPr>
              <w:pStyle w:val="Paragrafoelenco"/>
              <w:numPr>
                <w:ilvl w:val="0"/>
                <w:numId w:val="26"/>
              </w:numPr>
            </w:pPr>
            <w:r>
              <w:t>Conoscere e rappresentare lo schema corporeo</w:t>
            </w:r>
          </w:p>
          <w:p w:rsidR="004C5607" w:rsidRDefault="004C5607" w:rsidP="000F6669">
            <w:pPr>
              <w:pStyle w:val="Paragrafoelenco"/>
              <w:numPr>
                <w:ilvl w:val="0"/>
                <w:numId w:val="26"/>
              </w:numPr>
            </w:pPr>
            <w:r>
              <w:t>Padroneggiare gli schemi dinamici di base e la coordinazione</w:t>
            </w:r>
          </w:p>
          <w:p w:rsidR="004C5607" w:rsidRDefault="004C5607" w:rsidP="000F6669">
            <w:pPr>
              <w:pStyle w:val="Paragrafoelenco"/>
              <w:numPr>
                <w:ilvl w:val="0"/>
                <w:numId w:val="26"/>
              </w:numPr>
            </w:pPr>
            <w:r>
              <w:t>Conoscere le potenzialità comunicative ed espressive del proprio corpo</w:t>
            </w:r>
          </w:p>
          <w:p w:rsidR="004C5607" w:rsidRDefault="004C5607" w:rsidP="000F6669">
            <w:pPr>
              <w:pStyle w:val="Paragrafoelenco"/>
              <w:numPr>
                <w:ilvl w:val="0"/>
                <w:numId w:val="26"/>
              </w:numPr>
            </w:pPr>
            <w:r>
              <w:t>Scoprire alcune funzionalità del proprio corpo</w:t>
            </w:r>
          </w:p>
          <w:p w:rsidR="00066184" w:rsidRDefault="000F6669" w:rsidP="000F6669">
            <w:pPr>
              <w:pStyle w:val="Paragrafoelenco"/>
              <w:ind w:left="34"/>
            </w:pPr>
            <w:r>
              <w:t>---------------------------------------------------</w:t>
            </w:r>
          </w:p>
          <w:p w:rsidR="00066184" w:rsidRDefault="00066184" w:rsidP="000F6669">
            <w:pPr>
              <w:pStyle w:val="Paragrafoelenco"/>
              <w:ind w:left="34"/>
            </w:pPr>
          </w:p>
          <w:p w:rsidR="007555A0" w:rsidRDefault="007345BC" w:rsidP="000F6669">
            <w:pPr>
              <w:pStyle w:val="Paragrafoelenco"/>
              <w:numPr>
                <w:ilvl w:val="0"/>
                <w:numId w:val="26"/>
              </w:numPr>
            </w:pPr>
            <w:r>
              <w:t>Conoscere le principali regole di comportamento per la sicurezza</w:t>
            </w:r>
          </w:p>
          <w:p w:rsidR="007345BC" w:rsidRDefault="007345BC" w:rsidP="000F6669">
            <w:pPr>
              <w:pStyle w:val="Paragrafoelenco"/>
              <w:numPr>
                <w:ilvl w:val="0"/>
                <w:numId w:val="26"/>
              </w:numPr>
            </w:pPr>
            <w:r>
              <w:t xml:space="preserve">Riconoscere e usare simboli </w:t>
            </w:r>
          </w:p>
          <w:p w:rsidR="004C5607" w:rsidRDefault="004C5607" w:rsidP="000F6669">
            <w:pPr>
              <w:pStyle w:val="Paragrafoelenco"/>
              <w:numPr>
                <w:ilvl w:val="0"/>
                <w:numId w:val="26"/>
              </w:numPr>
            </w:pPr>
            <w:r>
              <w:t>Riconoscere i parametri spaziali e orientarsi nello spazio</w:t>
            </w:r>
          </w:p>
        </w:tc>
        <w:tc>
          <w:tcPr>
            <w:tcW w:w="2268" w:type="dxa"/>
          </w:tcPr>
          <w:p w:rsidR="007555A0" w:rsidRDefault="007555A0" w:rsidP="00E748C3"/>
          <w:p w:rsidR="00066184" w:rsidRDefault="00066184" w:rsidP="00E748C3"/>
          <w:p w:rsidR="00E40404" w:rsidRDefault="00E40404" w:rsidP="00E748C3"/>
          <w:p w:rsidR="00E40404" w:rsidRDefault="00E40404" w:rsidP="00E748C3"/>
          <w:p w:rsidR="00E40404" w:rsidRDefault="00E40404" w:rsidP="00E748C3"/>
          <w:p w:rsidR="00066184" w:rsidRDefault="00066184" w:rsidP="00E748C3">
            <w:r>
              <w:t>Il corpo e il movimento</w:t>
            </w:r>
          </w:p>
          <w:p w:rsidR="00066184" w:rsidRDefault="00066184" w:rsidP="00E748C3"/>
          <w:p w:rsidR="00066184" w:rsidRDefault="00066184" w:rsidP="00E748C3"/>
          <w:p w:rsidR="00066184" w:rsidRDefault="00066184" w:rsidP="00E748C3"/>
          <w:p w:rsidR="00066184" w:rsidRDefault="00066184" w:rsidP="00E748C3"/>
          <w:p w:rsidR="00066184" w:rsidRDefault="00066184" w:rsidP="00E748C3"/>
          <w:p w:rsidR="00E40404" w:rsidRDefault="00E40404" w:rsidP="00E748C3"/>
          <w:p w:rsidR="00E40404" w:rsidRDefault="00E40404" w:rsidP="00E748C3"/>
          <w:p w:rsidR="00066184" w:rsidRDefault="00066184" w:rsidP="00E748C3"/>
          <w:p w:rsidR="00066184" w:rsidRDefault="00066184" w:rsidP="00E748C3"/>
          <w:p w:rsidR="00066184" w:rsidRDefault="00066184" w:rsidP="00066184"/>
        </w:tc>
        <w:tc>
          <w:tcPr>
            <w:tcW w:w="1276" w:type="dxa"/>
          </w:tcPr>
          <w:p w:rsidR="007555A0" w:rsidRDefault="007555A0" w:rsidP="00E748C3"/>
          <w:p w:rsidR="00E40404" w:rsidRDefault="00E40404" w:rsidP="00066184"/>
          <w:p w:rsidR="00E40404" w:rsidRDefault="00066184" w:rsidP="00E40404">
            <w:r>
              <w:t>Tutti</w:t>
            </w:r>
            <w:r w:rsidR="00E40404">
              <w:t xml:space="preserve"> i b/i</w:t>
            </w:r>
          </w:p>
          <w:p w:rsidR="00E40404" w:rsidRDefault="00E40404" w:rsidP="00E40404"/>
          <w:p w:rsidR="00E40404" w:rsidRDefault="00E40404" w:rsidP="00E40404"/>
          <w:p w:rsidR="00E40404" w:rsidRDefault="00E40404" w:rsidP="00E40404"/>
          <w:p w:rsidR="00E40404" w:rsidRDefault="00E40404" w:rsidP="00E40404"/>
          <w:p w:rsidR="00E40404" w:rsidRDefault="00E40404" w:rsidP="00E40404"/>
          <w:p w:rsidR="00E40404" w:rsidRDefault="00E40404" w:rsidP="00E40404"/>
          <w:p w:rsidR="00E40404" w:rsidRDefault="00E40404" w:rsidP="00E40404"/>
          <w:p w:rsidR="00E40404" w:rsidRDefault="00E40404" w:rsidP="00E40404">
            <w:r>
              <w:t>------------</w:t>
            </w:r>
          </w:p>
          <w:p w:rsidR="00E40404" w:rsidRDefault="00E40404" w:rsidP="00E40404"/>
          <w:p w:rsidR="00E40404" w:rsidRDefault="00E40404" w:rsidP="00E40404">
            <w:r>
              <w:t xml:space="preserve"> Tutti i b/i</w:t>
            </w:r>
          </w:p>
          <w:p w:rsidR="00E40404" w:rsidRDefault="00E40404" w:rsidP="00E40404"/>
          <w:p w:rsidR="00E40404" w:rsidRDefault="00E40404" w:rsidP="00E40404">
            <w:r>
              <w:t>-----------</w:t>
            </w:r>
          </w:p>
          <w:p w:rsidR="00E40404" w:rsidRDefault="00E40404" w:rsidP="00E40404"/>
          <w:p w:rsidR="00E40404" w:rsidRDefault="00E40404" w:rsidP="00E40404"/>
          <w:p w:rsidR="00E40404" w:rsidRDefault="00E40404" w:rsidP="00E40404">
            <w:r>
              <w:t>B/i di 5 anni</w:t>
            </w:r>
          </w:p>
          <w:p w:rsidR="00066184" w:rsidRDefault="00066184" w:rsidP="00E748C3"/>
          <w:p w:rsidR="00E40404" w:rsidRDefault="00E40404" w:rsidP="00E748C3"/>
        </w:tc>
        <w:tc>
          <w:tcPr>
            <w:tcW w:w="1417" w:type="dxa"/>
          </w:tcPr>
          <w:p w:rsidR="007555A0" w:rsidRDefault="007555A0" w:rsidP="00E748C3"/>
          <w:p w:rsidR="00E40404" w:rsidRDefault="00E40404" w:rsidP="00E748C3"/>
          <w:p w:rsidR="00E40404" w:rsidRDefault="004D43CD" w:rsidP="00E748C3">
            <w:r>
              <w:t>Tutto l’anno</w:t>
            </w:r>
          </w:p>
          <w:p w:rsidR="004D43CD" w:rsidRDefault="004D43CD" w:rsidP="00E748C3"/>
          <w:p w:rsidR="004D43CD" w:rsidRDefault="004D43CD" w:rsidP="00E748C3"/>
          <w:p w:rsidR="004D43CD" w:rsidRDefault="004D43CD" w:rsidP="00E748C3"/>
          <w:p w:rsidR="004D43CD" w:rsidRDefault="004D43CD" w:rsidP="00E748C3"/>
          <w:p w:rsidR="004D43CD" w:rsidRDefault="004D43CD" w:rsidP="00E748C3"/>
          <w:p w:rsidR="00E40404" w:rsidRDefault="00E40404" w:rsidP="00E748C3"/>
          <w:p w:rsidR="00E40404" w:rsidRDefault="00E40404" w:rsidP="00E748C3"/>
          <w:p w:rsidR="00E40404" w:rsidRDefault="00E40404" w:rsidP="00E748C3">
            <w:r>
              <w:t>-------------</w:t>
            </w:r>
          </w:p>
          <w:p w:rsidR="00066184" w:rsidRDefault="00066184" w:rsidP="00E748C3">
            <w:r>
              <w:t>Primo periodo dell’anno</w:t>
            </w:r>
          </w:p>
          <w:p w:rsidR="00E40404" w:rsidRDefault="00E40404" w:rsidP="00E748C3">
            <w:r>
              <w:t>-------------</w:t>
            </w:r>
          </w:p>
          <w:p w:rsidR="00E40404" w:rsidRDefault="00E40404" w:rsidP="00E748C3"/>
          <w:p w:rsidR="00E40404" w:rsidRDefault="00E40404" w:rsidP="00E748C3"/>
          <w:p w:rsidR="007555A0" w:rsidRDefault="00E40404" w:rsidP="00E748C3">
            <w:proofErr w:type="gramStart"/>
            <w:r>
              <w:t>maggio</w:t>
            </w:r>
            <w:proofErr w:type="gramEnd"/>
          </w:p>
          <w:p w:rsidR="007555A0" w:rsidRDefault="007555A0" w:rsidP="00E748C3"/>
          <w:p w:rsidR="007555A0" w:rsidRDefault="007555A0" w:rsidP="00E748C3"/>
          <w:p w:rsidR="007555A0" w:rsidRDefault="007555A0" w:rsidP="00E748C3"/>
        </w:tc>
        <w:tc>
          <w:tcPr>
            <w:tcW w:w="1418" w:type="dxa"/>
          </w:tcPr>
          <w:p w:rsidR="007555A0" w:rsidRDefault="007555A0" w:rsidP="00E748C3"/>
          <w:p w:rsidR="00BE0FF3" w:rsidRDefault="00BE0FF3" w:rsidP="00E748C3"/>
          <w:p w:rsidR="00BE0FF3" w:rsidRDefault="00BE0FF3" w:rsidP="00E748C3">
            <w:r>
              <w:t>Docenti</w:t>
            </w:r>
          </w:p>
          <w:p w:rsidR="00BE0FF3" w:rsidRDefault="00BE0FF3" w:rsidP="00E748C3"/>
          <w:p w:rsidR="00BE0FF3" w:rsidRDefault="00BE0FF3" w:rsidP="00E748C3"/>
          <w:p w:rsidR="00BE0FF3" w:rsidRDefault="00BE0FF3" w:rsidP="00E748C3"/>
          <w:p w:rsidR="00BE0FF3" w:rsidRDefault="00BE0FF3" w:rsidP="00E748C3"/>
          <w:p w:rsidR="00BE0FF3" w:rsidRDefault="00BE0FF3" w:rsidP="00E748C3"/>
          <w:p w:rsidR="00BE0FF3" w:rsidRDefault="00BE0FF3" w:rsidP="00E748C3"/>
          <w:p w:rsidR="00BE0FF3" w:rsidRDefault="00BE0FF3" w:rsidP="00E748C3"/>
          <w:p w:rsidR="00BE0FF3" w:rsidRDefault="004B5F4B" w:rsidP="00E748C3">
            <w:r>
              <w:t>------------</w:t>
            </w:r>
          </w:p>
          <w:p w:rsidR="00BE0FF3" w:rsidRDefault="00BE0FF3" w:rsidP="00E748C3"/>
          <w:p w:rsidR="00BE0FF3" w:rsidRDefault="00BE0FF3" w:rsidP="00E748C3">
            <w:r>
              <w:t>Docenti</w:t>
            </w:r>
          </w:p>
          <w:p w:rsidR="00BE0FF3" w:rsidRDefault="00BE0FF3" w:rsidP="00E748C3"/>
          <w:p w:rsidR="00BE0FF3" w:rsidRDefault="00BE0FF3" w:rsidP="00E748C3">
            <w:r>
              <w:t>-------------</w:t>
            </w:r>
          </w:p>
          <w:p w:rsidR="00BE0FF3" w:rsidRDefault="00BE0FF3" w:rsidP="00E748C3"/>
          <w:p w:rsidR="00BE0FF3" w:rsidRDefault="00BE0FF3" w:rsidP="00E748C3">
            <w:r>
              <w:t>Docenti + agenti di polizia locale</w:t>
            </w:r>
          </w:p>
        </w:tc>
      </w:tr>
      <w:tr w:rsidR="007555A0" w:rsidRPr="00CA7FBA" w:rsidTr="009E2B1A">
        <w:trPr>
          <w:trHeight w:val="936"/>
        </w:trPr>
        <w:tc>
          <w:tcPr>
            <w:tcW w:w="1384" w:type="dxa"/>
          </w:tcPr>
          <w:p w:rsidR="007555A0" w:rsidRDefault="007555A0" w:rsidP="00E748C3"/>
          <w:p w:rsidR="007555A0" w:rsidRDefault="00C65BE6" w:rsidP="00C65BE6">
            <w:r>
              <w:t>Un sacco di scoperte</w:t>
            </w:r>
          </w:p>
        </w:tc>
        <w:tc>
          <w:tcPr>
            <w:tcW w:w="2126" w:type="dxa"/>
          </w:tcPr>
          <w:p w:rsidR="007555A0" w:rsidRDefault="007555A0" w:rsidP="00E748C3"/>
          <w:p w:rsidR="007555A0" w:rsidRDefault="00822D43" w:rsidP="00E748C3">
            <w:r>
              <w:t>La routine</w:t>
            </w:r>
            <w:r w:rsidR="00D276C0">
              <w:t xml:space="preserve"> (calendario, presenze, turni </w:t>
            </w:r>
            <w:proofErr w:type="gramStart"/>
            <w:r w:rsidR="00D276C0">
              <w:t>camerieri..</w:t>
            </w:r>
            <w:proofErr w:type="gramEnd"/>
            <w:r w:rsidR="00D276C0">
              <w:t>)</w:t>
            </w:r>
          </w:p>
          <w:p w:rsidR="00D85EA6" w:rsidRDefault="00D85EA6" w:rsidP="00E748C3"/>
          <w:p w:rsidR="00D85EA6" w:rsidRDefault="00D85EA6" w:rsidP="00E748C3"/>
          <w:p w:rsidR="00D85EA6" w:rsidRDefault="00D85EA6" w:rsidP="00E748C3"/>
          <w:p w:rsidR="00D85EA6" w:rsidRDefault="00D85EA6" w:rsidP="00E748C3">
            <w:r>
              <w:t>---------------------</w:t>
            </w:r>
          </w:p>
          <w:p w:rsidR="007555A0" w:rsidRDefault="007555A0" w:rsidP="00F775F2"/>
          <w:p w:rsidR="00D276C0" w:rsidRDefault="00D276C0" w:rsidP="00F775F2">
            <w:r>
              <w:t xml:space="preserve">Il </w:t>
            </w:r>
            <w:proofErr w:type="spellStart"/>
            <w:r>
              <w:t>verdurometro</w:t>
            </w:r>
            <w:proofErr w:type="spellEnd"/>
            <w:r>
              <w:t xml:space="preserve"> e il frutto</w:t>
            </w:r>
            <w:bookmarkStart w:id="0" w:name="_GoBack"/>
            <w:bookmarkEnd w:id="0"/>
            <w:r>
              <w:t>metro</w:t>
            </w:r>
          </w:p>
          <w:p w:rsidR="00D276C0" w:rsidRDefault="00D276C0" w:rsidP="00F775F2"/>
          <w:p w:rsidR="00960839" w:rsidRDefault="00960839" w:rsidP="00F775F2"/>
          <w:p w:rsidR="00D276C0" w:rsidRDefault="008437F5" w:rsidP="00F775F2">
            <w:r>
              <w:t>Trasformazioni e strumenti in cucina</w:t>
            </w:r>
          </w:p>
          <w:p w:rsidR="004635B6" w:rsidRDefault="004635B6" w:rsidP="00F775F2"/>
          <w:p w:rsidR="004635B6" w:rsidRDefault="004635B6" w:rsidP="00F775F2"/>
          <w:p w:rsidR="004635B6" w:rsidRDefault="004635B6" w:rsidP="00F775F2"/>
          <w:p w:rsidR="004635B6" w:rsidRDefault="004635B6" w:rsidP="00F775F2"/>
          <w:p w:rsidR="004635B6" w:rsidRDefault="004635B6" w:rsidP="00F775F2">
            <w:r>
              <w:t>----------------------</w:t>
            </w:r>
          </w:p>
          <w:p w:rsidR="004635B6" w:rsidRDefault="004635B6" w:rsidP="00F775F2"/>
          <w:p w:rsidR="004635B6" w:rsidRDefault="00E77C5D" w:rsidP="00F775F2">
            <w:r>
              <w:t>Una nuova scuola:</w:t>
            </w:r>
          </w:p>
          <w:p w:rsidR="00E77C5D" w:rsidRDefault="00E77C5D" w:rsidP="00F775F2">
            <w:proofErr w:type="gramStart"/>
            <w:r>
              <w:t>progetto</w:t>
            </w:r>
            <w:proofErr w:type="gramEnd"/>
            <w:r>
              <w:t xml:space="preserve"> continuità</w:t>
            </w:r>
          </w:p>
          <w:p w:rsidR="004635B6" w:rsidRDefault="004635B6" w:rsidP="00F775F2"/>
          <w:p w:rsidR="004635B6" w:rsidRDefault="004635B6" w:rsidP="00F775F2"/>
          <w:p w:rsidR="004635B6" w:rsidRDefault="004635B6" w:rsidP="00F775F2"/>
          <w:p w:rsidR="004635B6" w:rsidRDefault="004635B6" w:rsidP="00F775F2">
            <w:r>
              <w:t>---------------------</w:t>
            </w:r>
          </w:p>
          <w:p w:rsidR="00E77C5D" w:rsidRDefault="00E77C5D" w:rsidP="00F775F2"/>
          <w:p w:rsidR="00E77C5D" w:rsidRDefault="00E77C5D" w:rsidP="00F775F2">
            <w:r>
              <w:t xml:space="preserve"> </w:t>
            </w:r>
            <w:proofErr w:type="gramStart"/>
            <w:r>
              <w:t>progetto</w:t>
            </w:r>
            <w:proofErr w:type="gramEnd"/>
            <w:r>
              <w:t xml:space="preserve"> di inglese</w:t>
            </w:r>
          </w:p>
        </w:tc>
        <w:tc>
          <w:tcPr>
            <w:tcW w:w="4678" w:type="dxa"/>
          </w:tcPr>
          <w:p w:rsidR="007555A0" w:rsidRDefault="007555A0" w:rsidP="00B12EFC"/>
          <w:p w:rsidR="007555A0" w:rsidRDefault="00822D43" w:rsidP="00D85EA6">
            <w:pPr>
              <w:pStyle w:val="Paragrafoelenco"/>
              <w:numPr>
                <w:ilvl w:val="0"/>
                <w:numId w:val="27"/>
              </w:numPr>
            </w:pPr>
            <w:r>
              <w:t>Occuparsi volentieri e in modo corretto di compiti assegnati</w:t>
            </w:r>
          </w:p>
          <w:p w:rsidR="00822D43" w:rsidRDefault="00822D43" w:rsidP="00D85EA6">
            <w:pPr>
              <w:pStyle w:val="Paragrafoelenco"/>
              <w:numPr>
                <w:ilvl w:val="0"/>
                <w:numId w:val="27"/>
              </w:numPr>
            </w:pPr>
            <w:r>
              <w:t>Conoscere la scansione della giornata e della settimana</w:t>
            </w:r>
          </w:p>
          <w:p w:rsidR="00822D43" w:rsidRDefault="00822D43" w:rsidP="00D85EA6">
            <w:pPr>
              <w:pStyle w:val="Paragrafoelenco"/>
              <w:numPr>
                <w:ilvl w:val="0"/>
                <w:numId w:val="27"/>
              </w:numPr>
            </w:pPr>
            <w:r>
              <w:t xml:space="preserve">Utilizzare simboli per </w:t>
            </w:r>
            <w:r w:rsidR="00D276C0">
              <w:t>registrare</w:t>
            </w:r>
          </w:p>
          <w:p w:rsidR="00D276C0" w:rsidRDefault="00D276C0" w:rsidP="00D85EA6">
            <w:pPr>
              <w:pStyle w:val="Paragrafoelenco"/>
              <w:numPr>
                <w:ilvl w:val="0"/>
                <w:numId w:val="27"/>
              </w:numPr>
            </w:pPr>
            <w:r>
              <w:t>Individuare corrispondenze e quantità numeriche</w:t>
            </w:r>
          </w:p>
          <w:p w:rsidR="00960839" w:rsidRDefault="00D85EA6" w:rsidP="00D85EA6">
            <w:pPr>
              <w:pStyle w:val="Paragrafoelenco"/>
              <w:ind w:left="34" w:firstLine="686"/>
            </w:pPr>
            <w:r>
              <w:t>-----------------------------------------</w:t>
            </w:r>
          </w:p>
          <w:p w:rsidR="00960839" w:rsidRDefault="00960839" w:rsidP="00D85EA6">
            <w:pPr>
              <w:pStyle w:val="Paragrafoelenco"/>
              <w:ind w:left="459"/>
            </w:pPr>
            <w:r>
              <w:t>Conoscere e mettere in atto comportamenti e scelte importanti per la salute</w:t>
            </w:r>
          </w:p>
          <w:p w:rsidR="00960839" w:rsidRDefault="00960839" w:rsidP="00E748C3">
            <w:pPr>
              <w:pStyle w:val="Paragrafoelenco"/>
            </w:pPr>
          </w:p>
          <w:p w:rsidR="00960839" w:rsidRDefault="00960839" w:rsidP="004635B6">
            <w:pPr>
              <w:pStyle w:val="Paragrafoelenco"/>
              <w:numPr>
                <w:ilvl w:val="0"/>
                <w:numId w:val="28"/>
              </w:numPr>
            </w:pPr>
            <w:r>
              <w:t>Scoprire e interessarsi al funzionamento di alcuni semplici strumenti</w:t>
            </w:r>
          </w:p>
          <w:p w:rsidR="00960839" w:rsidRDefault="00960839" w:rsidP="004635B6">
            <w:pPr>
              <w:pStyle w:val="Paragrafoelenco"/>
              <w:numPr>
                <w:ilvl w:val="0"/>
                <w:numId w:val="28"/>
              </w:numPr>
            </w:pPr>
            <w:r>
              <w:t>Intuire qualità e proprietà della materia</w:t>
            </w:r>
          </w:p>
          <w:p w:rsidR="004635B6" w:rsidRDefault="00960839" w:rsidP="004635B6">
            <w:pPr>
              <w:pStyle w:val="Paragrafoelenco"/>
              <w:numPr>
                <w:ilvl w:val="0"/>
                <w:numId w:val="28"/>
              </w:numPr>
            </w:pPr>
            <w:r>
              <w:t xml:space="preserve">Osservare e descrivere i cambiamenti </w:t>
            </w:r>
          </w:p>
          <w:p w:rsidR="004635B6" w:rsidRDefault="004635B6" w:rsidP="004635B6"/>
          <w:p w:rsidR="00960839" w:rsidRDefault="004635B6" w:rsidP="004635B6">
            <w:r>
              <w:t>-----------------------------------------------------</w:t>
            </w:r>
            <w:r w:rsidR="00960839">
              <w:t xml:space="preserve"> </w:t>
            </w:r>
          </w:p>
          <w:p w:rsidR="007555A0" w:rsidRDefault="007555A0" w:rsidP="004635B6">
            <w:pPr>
              <w:ind w:left="360" w:hanging="402"/>
            </w:pPr>
          </w:p>
          <w:p w:rsidR="00943A98" w:rsidRDefault="00943A98" w:rsidP="004635B6">
            <w:pPr>
              <w:pStyle w:val="Paragrafoelenco"/>
              <w:numPr>
                <w:ilvl w:val="0"/>
                <w:numId w:val="29"/>
              </w:numPr>
            </w:pPr>
            <w:r>
              <w:t xml:space="preserve">Aprirsi con curiosità alla novità </w:t>
            </w:r>
          </w:p>
          <w:p w:rsidR="00E77C5D" w:rsidRDefault="00BF0FF0" w:rsidP="004635B6">
            <w:pPr>
              <w:pStyle w:val="Paragrafoelenco"/>
              <w:numPr>
                <w:ilvl w:val="0"/>
                <w:numId w:val="29"/>
              </w:numPr>
            </w:pPr>
            <w:r>
              <w:t xml:space="preserve">Favorire la </w:t>
            </w:r>
            <w:proofErr w:type="gramStart"/>
            <w:r>
              <w:t xml:space="preserve">conoscenza </w:t>
            </w:r>
            <w:r w:rsidR="00943A98">
              <w:t xml:space="preserve"> di</w:t>
            </w:r>
            <w:proofErr w:type="gramEnd"/>
            <w:r w:rsidR="00943A98">
              <w:t xml:space="preserve"> un nuovo ambiente </w:t>
            </w:r>
            <w:r>
              <w:t>per un passaggio sereno alla scuola primaria</w:t>
            </w:r>
          </w:p>
          <w:p w:rsidR="004635B6" w:rsidRDefault="004635B6" w:rsidP="004635B6">
            <w:pPr>
              <w:ind w:left="34"/>
            </w:pPr>
          </w:p>
          <w:p w:rsidR="00BF0FF0" w:rsidRDefault="004635B6" w:rsidP="004635B6">
            <w:pPr>
              <w:ind w:left="34"/>
            </w:pPr>
            <w:r>
              <w:t>-----------------------------------------------------</w:t>
            </w:r>
          </w:p>
          <w:p w:rsidR="00BF0FF0" w:rsidRDefault="00943A98" w:rsidP="00B11918">
            <w:pPr>
              <w:ind w:left="360"/>
            </w:pPr>
            <w:r>
              <w:t xml:space="preserve">Avvicinarsi con interesse ad una lingua diversa  </w:t>
            </w:r>
          </w:p>
          <w:p w:rsidR="00BF0FF0" w:rsidRDefault="00BF0FF0" w:rsidP="00B11918">
            <w:pPr>
              <w:ind w:left="360"/>
            </w:pPr>
          </w:p>
          <w:p w:rsidR="00BF0FF0" w:rsidRDefault="00BF0FF0" w:rsidP="00B11918">
            <w:pPr>
              <w:ind w:left="360"/>
            </w:pPr>
          </w:p>
        </w:tc>
        <w:tc>
          <w:tcPr>
            <w:tcW w:w="2268" w:type="dxa"/>
          </w:tcPr>
          <w:p w:rsidR="007555A0" w:rsidRDefault="007555A0" w:rsidP="00E748C3"/>
          <w:p w:rsidR="00D85EA6" w:rsidRDefault="00D85EA6" w:rsidP="00F775F2"/>
          <w:p w:rsidR="00D85EA6" w:rsidRDefault="00D85EA6" w:rsidP="00F775F2"/>
          <w:p w:rsidR="00D85EA6" w:rsidRDefault="00D85EA6" w:rsidP="00F775F2"/>
          <w:p w:rsidR="00D85EA6" w:rsidRDefault="00D85EA6" w:rsidP="00F775F2"/>
          <w:p w:rsidR="007555A0" w:rsidRDefault="00960839" w:rsidP="00F775F2">
            <w:r>
              <w:t>La conoscenza del mondo</w:t>
            </w:r>
          </w:p>
          <w:p w:rsidR="004635B6" w:rsidRDefault="004635B6" w:rsidP="00F775F2"/>
          <w:p w:rsidR="004635B6" w:rsidRDefault="004635B6" w:rsidP="00F775F2"/>
          <w:p w:rsidR="004635B6" w:rsidRDefault="004635B6" w:rsidP="00F775F2"/>
          <w:p w:rsidR="004635B6" w:rsidRDefault="004635B6" w:rsidP="00F775F2"/>
          <w:p w:rsidR="004635B6" w:rsidRDefault="004635B6" w:rsidP="00F775F2"/>
          <w:p w:rsidR="004635B6" w:rsidRDefault="004635B6" w:rsidP="00F775F2"/>
          <w:p w:rsidR="004635B6" w:rsidRDefault="004635B6" w:rsidP="00F775F2"/>
          <w:p w:rsidR="004635B6" w:rsidRDefault="004635B6" w:rsidP="00F775F2"/>
          <w:p w:rsidR="004635B6" w:rsidRDefault="004635B6" w:rsidP="00F775F2"/>
          <w:p w:rsidR="004635B6" w:rsidRDefault="004635B6" w:rsidP="00F775F2"/>
          <w:p w:rsidR="004635B6" w:rsidRDefault="004635B6" w:rsidP="00F775F2"/>
          <w:p w:rsidR="004635B6" w:rsidRDefault="004635B6" w:rsidP="00F775F2"/>
          <w:p w:rsidR="004635B6" w:rsidRDefault="004635B6" w:rsidP="00F775F2"/>
          <w:p w:rsidR="004635B6" w:rsidRDefault="004635B6" w:rsidP="00F775F2">
            <w:r>
              <w:t>-----------------------</w:t>
            </w:r>
          </w:p>
          <w:p w:rsidR="004635B6" w:rsidRDefault="004635B6" w:rsidP="00F775F2"/>
          <w:p w:rsidR="004635B6" w:rsidRDefault="004635B6" w:rsidP="00F775F2"/>
          <w:p w:rsidR="004635B6" w:rsidRDefault="00BE0FF3" w:rsidP="00F775F2">
            <w:r>
              <w:t>Da definire</w:t>
            </w:r>
          </w:p>
          <w:p w:rsidR="004635B6" w:rsidRDefault="004635B6" w:rsidP="00F775F2"/>
          <w:p w:rsidR="004635B6" w:rsidRDefault="004635B6" w:rsidP="00F775F2"/>
          <w:p w:rsidR="004635B6" w:rsidRDefault="004635B6" w:rsidP="00F775F2"/>
          <w:p w:rsidR="004635B6" w:rsidRDefault="004635B6" w:rsidP="00F775F2">
            <w:r>
              <w:t>-------------------------</w:t>
            </w:r>
          </w:p>
          <w:p w:rsidR="004635B6" w:rsidRDefault="004635B6" w:rsidP="00F775F2"/>
          <w:p w:rsidR="00BE0FF3" w:rsidRDefault="00BE0FF3" w:rsidP="00F775F2">
            <w:r>
              <w:t>I discorsi e le parole</w:t>
            </w:r>
          </w:p>
        </w:tc>
        <w:tc>
          <w:tcPr>
            <w:tcW w:w="1276" w:type="dxa"/>
          </w:tcPr>
          <w:p w:rsidR="007555A0" w:rsidRDefault="007555A0" w:rsidP="00E748C3"/>
          <w:p w:rsidR="007555A0" w:rsidRDefault="00D85EA6" w:rsidP="00B12EFC">
            <w:r>
              <w:t>Tutti i b/i</w:t>
            </w:r>
          </w:p>
          <w:p w:rsidR="00D85EA6" w:rsidRDefault="00D85EA6" w:rsidP="00B12EFC"/>
          <w:p w:rsidR="00D85EA6" w:rsidRDefault="00D85EA6" w:rsidP="00B12EFC"/>
          <w:p w:rsidR="00D85EA6" w:rsidRDefault="00D85EA6" w:rsidP="00B12EFC"/>
          <w:p w:rsidR="00D85EA6" w:rsidRDefault="00D85EA6" w:rsidP="00B12EFC"/>
          <w:p w:rsidR="00D85EA6" w:rsidRDefault="00D85EA6" w:rsidP="00B12EFC"/>
          <w:p w:rsidR="00D85EA6" w:rsidRDefault="00D85EA6" w:rsidP="00B12EFC"/>
          <w:p w:rsidR="00D85EA6" w:rsidRDefault="00D85EA6" w:rsidP="00B12EFC">
            <w:r>
              <w:t>-----------</w:t>
            </w:r>
          </w:p>
          <w:p w:rsidR="00D85EA6" w:rsidRDefault="00D85EA6" w:rsidP="00B12EFC"/>
          <w:p w:rsidR="00D85EA6" w:rsidRDefault="004635B6" w:rsidP="00B12EFC">
            <w:r>
              <w:t>Tutti i b/i</w:t>
            </w:r>
          </w:p>
          <w:p w:rsidR="004635B6" w:rsidRDefault="004635B6" w:rsidP="00B12EFC"/>
          <w:p w:rsidR="004635B6" w:rsidRDefault="004635B6" w:rsidP="00B12EFC"/>
          <w:p w:rsidR="004635B6" w:rsidRDefault="004635B6" w:rsidP="00B12EFC"/>
          <w:p w:rsidR="004635B6" w:rsidRDefault="004635B6" w:rsidP="00B12EFC"/>
          <w:p w:rsidR="004635B6" w:rsidRDefault="004635B6" w:rsidP="00B12EFC">
            <w:r>
              <w:t>Tutti i b/i</w:t>
            </w:r>
          </w:p>
          <w:p w:rsidR="004635B6" w:rsidRDefault="004635B6" w:rsidP="00B12EFC"/>
          <w:p w:rsidR="004635B6" w:rsidRDefault="004635B6" w:rsidP="00B12EFC"/>
          <w:p w:rsidR="004635B6" w:rsidRDefault="004635B6" w:rsidP="00B12EFC"/>
          <w:p w:rsidR="004635B6" w:rsidRDefault="004635B6" w:rsidP="00B12EFC"/>
          <w:p w:rsidR="004635B6" w:rsidRDefault="004635B6" w:rsidP="00B12EFC">
            <w:r>
              <w:t>------------</w:t>
            </w:r>
          </w:p>
          <w:p w:rsidR="004635B6" w:rsidRDefault="004635B6" w:rsidP="00B12EFC"/>
          <w:p w:rsidR="004635B6" w:rsidRDefault="004635B6" w:rsidP="00B12EFC"/>
          <w:p w:rsidR="004635B6" w:rsidRDefault="004635B6" w:rsidP="00B12EFC">
            <w:proofErr w:type="gramStart"/>
            <w:r>
              <w:t>b</w:t>
            </w:r>
            <w:proofErr w:type="gramEnd"/>
            <w:r>
              <w:t>/ di 5 anni</w:t>
            </w:r>
          </w:p>
          <w:p w:rsidR="004635B6" w:rsidRDefault="004635B6" w:rsidP="00B12EFC"/>
          <w:p w:rsidR="004635B6" w:rsidRDefault="004635B6" w:rsidP="00B12EFC"/>
          <w:p w:rsidR="004635B6" w:rsidRDefault="004635B6" w:rsidP="00B12EFC">
            <w:r>
              <w:t>------------</w:t>
            </w:r>
          </w:p>
          <w:p w:rsidR="004635B6" w:rsidRDefault="004635B6" w:rsidP="00B12EFC"/>
          <w:p w:rsidR="004635B6" w:rsidRPr="00CA7FBA" w:rsidRDefault="004635B6" w:rsidP="00B12EFC">
            <w:proofErr w:type="gramStart"/>
            <w:r>
              <w:t>b</w:t>
            </w:r>
            <w:proofErr w:type="gramEnd"/>
            <w:r>
              <w:t>/i di 5 anni</w:t>
            </w:r>
          </w:p>
        </w:tc>
        <w:tc>
          <w:tcPr>
            <w:tcW w:w="1417" w:type="dxa"/>
          </w:tcPr>
          <w:p w:rsidR="007555A0" w:rsidRDefault="007555A0" w:rsidP="00E748C3"/>
          <w:p w:rsidR="007555A0" w:rsidRDefault="00D85EA6" w:rsidP="00E748C3">
            <w:r>
              <w:t>Tutto l’anno</w:t>
            </w:r>
          </w:p>
          <w:p w:rsidR="00D85EA6" w:rsidRDefault="00D85EA6" w:rsidP="00E748C3"/>
          <w:p w:rsidR="00D85EA6" w:rsidRDefault="00D85EA6" w:rsidP="00E748C3"/>
          <w:p w:rsidR="00D85EA6" w:rsidRDefault="00D85EA6" w:rsidP="00E748C3"/>
          <w:p w:rsidR="00D85EA6" w:rsidRDefault="00D85EA6" w:rsidP="00E748C3"/>
          <w:p w:rsidR="00D85EA6" w:rsidRDefault="00D85EA6" w:rsidP="00E748C3"/>
          <w:p w:rsidR="00D85EA6" w:rsidRDefault="00D85EA6" w:rsidP="00E748C3"/>
          <w:p w:rsidR="00D85EA6" w:rsidRDefault="00D85EA6" w:rsidP="00E748C3">
            <w:r>
              <w:t>---------------</w:t>
            </w:r>
          </w:p>
          <w:p w:rsidR="007555A0" w:rsidRDefault="007555A0" w:rsidP="00E748C3"/>
          <w:p w:rsidR="007555A0" w:rsidRDefault="004635B6" w:rsidP="00E748C3">
            <w:r>
              <w:t>Tutto l’anno</w:t>
            </w:r>
          </w:p>
          <w:p w:rsidR="004635B6" w:rsidRDefault="004635B6" w:rsidP="00E748C3"/>
          <w:p w:rsidR="004635B6" w:rsidRDefault="004635B6" w:rsidP="00E748C3"/>
          <w:p w:rsidR="004635B6" w:rsidRDefault="004635B6" w:rsidP="00E748C3"/>
          <w:p w:rsidR="004635B6" w:rsidRDefault="004635B6" w:rsidP="00E748C3"/>
          <w:p w:rsidR="004635B6" w:rsidRDefault="004635B6" w:rsidP="00E748C3">
            <w:r>
              <w:t>Seconda metà dell’anno</w:t>
            </w:r>
          </w:p>
          <w:p w:rsidR="004635B6" w:rsidRDefault="004635B6" w:rsidP="00E748C3"/>
          <w:p w:rsidR="004635B6" w:rsidRDefault="004635B6" w:rsidP="00E748C3"/>
          <w:p w:rsidR="004635B6" w:rsidRDefault="004635B6" w:rsidP="00E748C3">
            <w:r>
              <w:t>-------------</w:t>
            </w:r>
          </w:p>
          <w:p w:rsidR="007555A0" w:rsidRDefault="007555A0" w:rsidP="00E748C3"/>
          <w:p w:rsidR="007555A0" w:rsidRDefault="004635B6" w:rsidP="00B12EFC">
            <w:r>
              <w:t>Da definire</w:t>
            </w:r>
          </w:p>
          <w:p w:rsidR="004635B6" w:rsidRDefault="004635B6" w:rsidP="00B12EFC"/>
          <w:p w:rsidR="004635B6" w:rsidRDefault="004635B6" w:rsidP="00B12EFC"/>
          <w:p w:rsidR="004635B6" w:rsidRDefault="004635B6" w:rsidP="00B12EFC"/>
          <w:p w:rsidR="004635B6" w:rsidRDefault="004635B6" w:rsidP="00B12EFC"/>
          <w:p w:rsidR="004635B6" w:rsidRDefault="004635B6" w:rsidP="00B12EFC">
            <w:r>
              <w:t>--------------</w:t>
            </w:r>
          </w:p>
          <w:p w:rsidR="004635B6" w:rsidRDefault="004635B6" w:rsidP="00B12EFC"/>
          <w:p w:rsidR="004635B6" w:rsidRDefault="00BE0FF3" w:rsidP="00BE0FF3">
            <w:r>
              <w:t>Da gennaio a maggio</w:t>
            </w:r>
          </w:p>
        </w:tc>
        <w:tc>
          <w:tcPr>
            <w:tcW w:w="1418" w:type="dxa"/>
          </w:tcPr>
          <w:p w:rsidR="007555A0" w:rsidRDefault="007555A0" w:rsidP="00E748C3"/>
          <w:p w:rsidR="007555A0" w:rsidRDefault="00D85EA6" w:rsidP="00E748C3">
            <w:r>
              <w:t>Docenti</w:t>
            </w:r>
          </w:p>
          <w:p w:rsidR="00D85EA6" w:rsidRDefault="00D85EA6" w:rsidP="00E748C3"/>
          <w:p w:rsidR="00D85EA6" w:rsidRDefault="00D85EA6" w:rsidP="00E748C3"/>
          <w:p w:rsidR="00D85EA6" w:rsidRDefault="00D85EA6" w:rsidP="00E748C3"/>
          <w:p w:rsidR="00D85EA6" w:rsidRDefault="00D85EA6" w:rsidP="00E748C3"/>
          <w:p w:rsidR="00D85EA6" w:rsidRDefault="00D85EA6" w:rsidP="00E748C3"/>
          <w:p w:rsidR="00D85EA6" w:rsidRDefault="00D85EA6" w:rsidP="00E748C3"/>
          <w:p w:rsidR="00D85EA6" w:rsidRDefault="00D85EA6" w:rsidP="00E748C3">
            <w:r>
              <w:t>-----------</w:t>
            </w:r>
          </w:p>
          <w:p w:rsidR="007555A0" w:rsidRDefault="007555A0" w:rsidP="00E748C3"/>
          <w:p w:rsidR="007555A0" w:rsidRDefault="004635B6" w:rsidP="00B12EFC">
            <w:r>
              <w:t>Docenti</w:t>
            </w:r>
          </w:p>
          <w:p w:rsidR="004635B6" w:rsidRDefault="004635B6" w:rsidP="00B12EFC"/>
          <w:p w:rsidR="004635B6" w:rsidRDefault="004635B6" w:rsidP="00B12EFC"/>
          <w:p w:rsidR="004635B6" w:rsidRDefault="004635B6" w:rsidP="00B12EFC"/>
          <w:p w:rsidR="004635B6" w:rsidRDefault="004635B6" w:rsidP="00B12EFC"/>
          <w:p w:rsidR="004635B6" w:rsidRDefault="004635B6" w:rsidP="00B12EFC">
            <w:r>
              <w:t>Docenti</w:t>
            </w:r>
          </w:p>
          <w:p w:rsidR="004635B6" w:rsidRDefault="004635B6" w:rsidP="00B12EFC"/>
          <w:p w:rsidR="004635B6" w:rsidRDefault="004635B6" w:rsidP="00B12EFC"/>
          <w:p w:rsidR="004635B6" w:rsidRDefault="004635B6" w:rsidP="00B12EFC"/>
          <w:p w:rsidR="004635B6" w:rsidRDefault="004635B6" w:rsidP="00B12EFC"/>
          <w:p w:rsidR="004635B6" w:rsidRDefault="004635B6" w:rsidP="00B12EFC">
            <w:r>
              <w:t>--------------</w:t>
            </w:r>
          </w:p>
          <w:p w:rsidR="004635B6" w:rsidRDefault="004635B6" w:rsidP="00B12EFC"/>
          <w:p w:rsidR="004635B6" w:rsidRDefault="004635B6" w:rsidP="00B12EFC">
            <w:r>
              <w:t>4 docenti</w:t>
            </w:r>
          </w:p>
          <w:p w:rsidR="004635B6" w:rsidRDefault="004635B6" w:rsidP="00B12EFC"/>
          <w:p w:rsidR="004635B6" w:rsidRDefault="004635B6" w:rsidP="00B12EFC"/>
          <w:p w:rsidR="004635B6" w:rsidRDefault="004635B6" w:rsidP="00B12EFC"/>
          <w:p w:rsidR="004635B6" w:rsidRDefault="004635B6" w:rsidP="00B12EFC"/>
          <w:p w:rsidR="004635B6" w:rsidRDefault="004635B6" w:rsidP="00B12EFC">
            <w:r>
              <w:t>-------------</w:t>
            </w:r>
          </w:p>
          <w:p w:rsidR="004635B6" w:rsidRDefault="004635B6" w:rsidP="00B12EFC"/>
          <w:p w:rsidR="004635B6" w:rsidRDefault="00BE0FF3" w:rsidP="00B12EFC">
            <w:r>
              <w:t>Esperto di madrelingua</w:t>
            </w:r>
          </w:p>
        </w:tc>
      </w:tr>
    </w:tbl>
    <w:p w:rsidR="00BD2DC0" w:rsidRDefault="00BD2DC0"/>
    <w:p w:rsidR="00667EB9" w:rsidRDefault="00667EB9"/>
    <w:p w:rsidR="00667EB9" w:rsidRPr="00BE0FF3" w:rsidRDefault="00667EB9">
      <w:pPr>
        <w:rPr>
          <w:sz w:val="28"/>
          <w:szCs w:val="28"/>
        </w:rPr>
      </w:pPr>
    </w:p>
    <w:sectPr w:rsidR="00667EB9" w:rsidRPr="00BE0FF3" w:rsidSect="00E748C3">
      <w:footerReference w:type="default" r:id="rId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EC" w:rsidRDefault="00AE53EC" w:rsidP="00656F4F">
      <w:r>
        <w:separator/>
      </w:r>
    </w:p>
  </w:endnote>
  <w:endnote w:type="continuationSeparator" w:id="0">
    <w:p w:rsidR="00AE53EC" w:rsidRDefault="00AE53EC" w:rsidP="0065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057"/>
      <w:docPartObj>
        <w:docPartGallery w:val="Page Numbers (Bottom of Page)"/>
        <w:docPartUnique/>
      </w:docPartObj>
    </w:sdtPr>
    <w:sdtEndPr/>
    <w:sdtContent>
      <w:p w:rsidR="00FB00F8" w:rsidRDefault="00337D3B">
        <w:pPr>
          <w:pStyle w:val="Pidipagina"/>
        </w:pPr>
        <w:r>
          <w:fldChar w:fldCharType="begin"/>
        </w:r>
        <w:r>
          <w:instrText xml:space="preserve"> PAGE   \* MERGEFORMAT </w:instrText>
        </w:r>
        <w:r>
          <w:fldChar w:fldCharType="separate"/>
        </w:r>
        <w:r w:rsidR="00AB0035">
          <w:rPr>
            <w:noProof/>
          </w:rPr>
          <w:t>6</w:t>
        </w:r>
        <w:r>
          <w:rPr>
            <w:noProof/>
          </w:rPr>
          <w:fldChar w:fldCharType="end"/>
        </w:r>
      </w:p>
    </w:sdtContent>
  </w:sdt>
  <w:p w:rsidR="00FB00F8" w:rsidRDefault="00FB00F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EC" w:rsidRDefault="00AE53EC" w:rsidP="00656F4F">
      <w:r>
        <w:separator/>
      </w:r>
    </w:p>
  </w:footnote>
  <w:footnote w:type="continuationSeparator" w:id="0">
    <w:p w:rsidR="00AE53EC" w:rsidRDefault="00AE53EC" w:rsidP="00656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4760"/>
    <w:multiLevelType w:val="hybridMultilevel"/>
    <w:tmpl w:val="9CC0E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C06547"/>
    <w:multiLevelType w:val="hybridMultilevel"/>
    <w:tmpl w:val="205265C0"/>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
    <w:nsid w:val="050C5510"/>
    <w:multiLevelType w:val="hybridMultilevel"/>
    <w:tmpl w:val="58A64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A033D7"/>
    <w:multiLevelType w:val="hybridMultilevel"/>
    <w:tmpl w:val="FD16DB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EA63A14"/>
    <w:multiLevelType w:val="hybridMultilevel"/>
    <w:tmpl w:val="82267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8A4C7F"/>
    <w:multiLevelType w:val="multilevel"/>
    <w:tmpl w:val="B9BA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01183"/>
    <w:multiLevelType w:val="hybridMultilevel"/>
    <w:tmpl w:val="391AF7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E303BD"/>
    <w:multiLevelType w:val="hybridMultilevel"/>
    <w:tmpl w:val="B7DAAC86"/>
    <w:lvl w:ilvl="0" w:tplc="C17C5228">
      <w:numFmt w:val="bullet"/>
      <w:lvlText w:val="-"/>
      <w:lvlJc w:val="left"/>
      <w:pPr>
        <w:ind w:left="39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573EB6"/>
    <w:multiLevelType w:val="hybridMultilevel"/>
    <w:tmpl w:val="3D344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625FE3"/>
    <w:multiLevelType w:val="hybridMultilevel"/>
    <w:tmpl w:val="F95AB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DF14AA"/>
    <w:multiLevelType w:val="hybridMultilevel"/>
    <w:tmpl w:val="04B25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A83766"/>
    <w:multiLevelType w:val="hybridMultilevel"/>
    <w:tmpl w:val="2586F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CD5874"/>
    <w:multiLevelType w:val="hybridMultilevel"/>
    <w:tmpl w:val="4184C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1B198F"/>
    <w:multiLevelType w:val="hybridMultilevel"/>
    <w:tmpl w:val="FBA6C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CB43CB"/>
    <w:multiLevelType w:val="hybridMultilevel"/>
    <w:tmpl w:val="05784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AF62C9"/>
    <w:multiLevelType w:val="hybridMultilevel"/>
    <w:tmpl w:val="219A7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5C38D3"/>
    <w:multiLevelType w:val="hybridMultilevel"/>
    <w:tmpl w:val="7806F716"/>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7">
    <w:nsid w:val="3D756089"/>
    <w:multiLevelType w:val="hybridMultilevel"/>
    <w:tmpl w:val="73AE5788"/>
    <w:lvl w:ilvl="0" w:tplc="04100001">
      <w:start w:val="1"/>
      <w:numFmt w:val="bullet"/>
      <w:lvlText w:val=""/>
      <w:lvlJc w:val="left"/>
      <w:pPr>
        <w:ind w:left="612" w:hanging="360"/>
      </w:pPr>
      <w:rPr>
        <w:rFonts w:ascii="Symbol" w:hAnsi="Symbol"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18">
    <w:nsid w:val="3EF90F34"/>
    <w:multiLevelType w:val="hybridMultilevel"/>
    <w:tmpl w:val="6582BA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077875"/>
    <w:multiLevelType w:val="hybridMultilevel"/>
    <w:tmpl w:val="657840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56616E2"/>
    <w:multiLevelType w:val="hybridMultilevel"/>
    <w:tmpl w:val="FE5CBDF8"/>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1">
    <w:nsid w:val="481814F2"/>
    <w:multiLevelType w:val="hybridMultilevel"/>
    <w:tmpl w:val="7FB01C64"/>
    <w:lvl w:ilvl="0" w:tplc="04100001">
      <w:start w:val="1"/>
      <w:numFmt w:val="bullet"/>
      <w:lvlText w:val=""/>
      <w:lvlJc w:val="left"/>
      <w:pPr>
        <w:ind w:left="1179" w:hanging="360"/>
      </w:pPr>
      <w:rPr>
        <w:rFonts w:ascii="Symbol" w:hAnsi="Symbol"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22">
    <w:nsid w:val="5A385149"/>
    <w:multiLevelType w:val="hybridMultilevel"/>
    <w:tmpl w:val="8BD8486E"/>
    <w:lvl w:ilvl="0" w:tplc="78500B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B120902"/>
    <w:multiLevelType w:val="hybridMultilevel"/>
    <w:tmpl w:val="B0762E12"/>
    <w:lvl w:ilvl="0" w:tplc="32961A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C93627"/>
    <w:multiLevelType w:val="hybridMultilevel"/>
    <w:tmpl w:val="092AE9D0"/>
    <w:lvl w:ilvl="0" w:tplc="04100001">
      <w:start w:val="1"/>
      <w:numFmt w:val="bullet"/>
      <w:lvlText w:val=""/>
      <w:lvlJc w:val="left"/>
      <w:pPr>
        <w:ind w:left="612" w:hanging="360"/>
      </w:pPr>
      <w:rPr>
        <w:rFonts w:ascii="Symbol" w:hAnsi="Symbol"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25">
    <w:nsid w:val="65B80225"/>
    <w:multiLevelType w:val="hybridMultilevel"/>
    <w:tmpl w:val="97DE9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5FE1D25"/>
    <w:multiLevelType w:val="hybridMultilevel"/>
    <w:tmpl w:val="25D819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69DF69E2"/>
    <w:multiLevelType w:val="hybridMultilevel"/>
    <w:tmpl w:val="FF8C4C3A"/>
    <w:lvl w:ilvl="0" w:tplc="C17C5228">
      <w:numFmt w:val="bullet"/>
      <w:lvlText w:val="-"/>
      <w:lvlJc w:val="left"/>
      <w:pPr>
        <w:ind w:left="394" w:hanging="360"/>
      </w:pPr>
      <w:rPr>
        <w:rFonts w:ascii="Times New Roman" w:eastAsia="Times New Roman" w:hAnsi="Times New Roman" w:cs="Times New Roman"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28">
    <w:nsid w:val="71883879"/>
    <w:multiLevelType w:val="hybridMultilevel"/>
    <w:tmpl w:val="9BE04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6B6061A"/>
    <w:multiLevelType w:val="hybridMultilevel"/>
    <w:tmpl w:val="D898F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8E95BF5"/>
    <w:multiLevelType w:val="hybridMultilevel"/>
    <w:tmpl w:val="F9909D7C"/>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1">
    <w:nsid w:val="7D9C23C4"/>
    <w:multiLevelType w:val="hybridMultilevel"/>
    <w:tmpl w:val="8D90679C"/>
    <w:lvl w:ilvl="0" w:tplc="32961AFC">
      <w:numFmt w:val="bullet"/>
      <w:lvlText w:val="-"/>
      <w:lvlJc w:val="left"/>
      <w:pPr>
        <w:ind w:left="612" w:hanging="360"/>
      </w:pPr>
      <w:rPr>
        <w:rFonts w:ascii="Times New Roman" w:eastAsia="Times New Roman" w:hAnsi="Times New Roman" w:cs="Times New Roman"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num w:numId="1">
    <w:abstractNumId w:val="11"/>
  </w:num>
  <w:num w:numId="2">
    <w:abstractNumId w:val="0"/>
  </w:num>
  <w:num w:numId="3">
    <w:abstractNumId w:val="3"/>
  </w:num>
  <w:num w:numId="4">
    <w:abstractNumId w:val="8"/>
  </w:num>
  <w:num w:numId="5">
    <w:abstractNumId w:val="15"/>
  </w:num>
  <w:num w:numId="6">
    <w:abstractNumId w:val="25"/>
  </w:num>
  <w:num w:numId="7">
    <w:abstractNumId w:val="13"/>
  </w:num>
  <w:num w:numId="8">
    <w:abstractNumId w:val="18"/>
  </w:num>
  <w:num w:numId="9">
    <w:abstractNumId w:val="28"/>
  </w:num>
  <w:num w:numId="10">
    <w:abstractNumId w:val="24"/>
  </w:num>
  <w:num w:numId="11">
    <w:abstractNumId w:val="17"/>
  </w:num>
  <w:num w:numId="12">
    <w:abstractNumId w:val="2"/>
  </w:num>
  <w:num w:numId="13">
    <w:abstractNumId w:val="29"/>
  </w:num>
  <w:num w:numId="14">
    <w:abstractNumId w:val="9"/>
  </w:num>
  <w:num w:numId="15">
    <w:abstractNumId w:val="19"/>
  </w:num>
  <w:num w:numId="16">
    <w:abstractNumId w:val="26"/>
  </w:num>
  <w:num w:numId="17">
    <w:abstractNumId w:val="22"/>
  </w:num>
  <w:num w:numId="18">
    <w:abstractNumId w:val="23"/>
  </w:num>
  <w:num w:numId="19">
    <w:abstractNumId w:val="31"/>
  </w:num>
  <w:num w:numId="20">
    <w:abstractNumId w:val="10"/>
  </w:num>
  <w:num w:numId="21">
    <w:abstractNumId w:val="1"/>
  </w:num>
  <w:num w:numId="22">
    <w:abstractNumId w:val="27"/>
  </w:num>
  <w:num w:numId="23">
    <w:abstractNumId w:val="7"/>
  </w:num>
  <w:num w:numId="24">
    <w:abstractNumId w:val="6"/>
  </w:num>
  <w:num w:numId="25">
    <w:abstractNumId w:val="21"/>
  </w:num>
  <w:num w:numId="26">
    <w:abstractNumId w:val="16"/>
  </w:num>
  <w:num w:numId="27">
    <w:abstractNumId w:val="20"/>
  </w:num>
  <w:num w:numId="28">
    <w:abstractNumId w:val="14"/>
  </w:num>
  <w:num w:numId="29">
    <w:abstractNumId w:val="30"/>
  </w:num>
  <w:num w:numId="30">
    <w:abstractNumId w:val="5"/>
  </w:num>
  <w:num w:numId="31">
    <w:abstractNumId w:val="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2DC0"/>
    <w:rsid w:val="0001179A"/>
    <w:rsid w:val="00066184"/>
    <w:rsid w:val="000F6669"/>
    <w:rsid w:val="00100609"/>
    <w:rsid w:val="00104CBC"/>
    <w:rsid w:val="001537EA"/>
    <w:rsid w:val="001813CE"/>
    <w:rsid w:val="001A243E"/>
    <w:rsid w:val="00210A45"/>
    <w:rsid w:val="002950F1"/>
    <w:rsid w:val="002B4B46"/>
    <w:rsid w:val="003038B5"/>
    <w:rsid w:val="00337D3B"/>
    <w:rsid w:val="00346C88"/>
    <w:rsid w:val="00353839"/>
    <w:rsid w:val="003F6467"/>
    <w:rsid w:val="00434759"/>
    <w:rsid w:val="004635B6"/>
    <w:rsid w:val="004678FF"/>
    <w:rsid w:val="0047305E"/>
    <w:rsid w:val="00492883"/>
    <w:rsid w:val="004A6AEA"/>
    <w:rsid w:val="004B5F4B"/>
    <w:rsid w:val="004C5607"/>
    <w:rsid w:val="004D43CD"/>
    <w:rsid w:val="005C0D61"/>
    <w:rsid w:val="00623250"/>
    <w:rsid w:val="00656F4F"/>
    <w:rsid w:val="006659BA"/>
    <w:rsid w:val="00667EB9"/>
    <w:rsid w:val="006D03A8"/>
    <w:rsid w:val="007345BC"/>
    <w:rsid w:val="007555A0"/>
    <w:rsid w:val="007A3A0D"/>
    <w:rsid w:val="00822D43"/>
    <w:rsid w:val="00835E4C"/>
    <w:rsid w:val="008437F5"/>
    <w:rsid w:val="00871A96"/>
    <w:rsid w:val="008A3CD8"/>
    <w:rsid w:val="008C4F58"/>
    <w:rsid w:val="008F6A06"/>
    <w:rsid w:val="009335A0"/>
    <w:rsid w:val="00943A98"/>
    <w:rsid w:val="00960839"/>
    <w:rsid w:val="009B0DC4"/>
    <w:rsid w:val="009E2B1A"/>
    <w:rsid w:val="009F18D6"/>
    <w:rsid w:val="009F2957"/>
    <w:rsid w:val="00A003A5"/>
    <w:rsid w:val="00A60660"/>
    <w:rsid w:val="00A62793"/>
    <w:rsid w:val="00A94507"/>
    <w:rsid w:val="00A97CE0"/>
    <w:rsid w:val="00AB0035"/>
    <w:rsid w:val="00AC415D"/>
    <w:rsid w:val="00AC6825"/>
    <w:rsid w:val="00AE20EB"/>
    <w:rsid w:val="00AE53EC"/>
    <w:rsid w:val="00AF3F1C"/>
    <w:rsid w:val="00B11918"/>
    <w:rsid w:val="00B12EFC"/>
    <w:rsid w:val="00BD2DC0"/>
    <w:rsid w:val="00BE04C1"/>
    <w:rsid w:val="00BE0FF3"/>
    <w:rsid w:val="00BE496B"/>
    <w:rsid w:val="00BF0FF0"/>
    <w:rsid w:val="00BF4595"/>
    <w:rsid w:val="00C65BE6"/>
    <w:rsid w:val="00CB7B15"/>
    <w:rsid w:val="00CD04A6"/>
    <w:rsid w:val="00CE5195"/>
    <w:rsid w:val="00CF76B6"/>
    <w:rsid w:val="00D276C0"/>
    <w:rsid w:val="00D33216"/>
    <w:rsid w:val="00D5692D"/>
    <w:rsid w:val="00D56FB2"/>
    <w:rsid w:val="00D85EA6"/>
    <w:rsid w:val="00D92D30"/>
    <w:rsid w:val="00DB710D"/>
    <w:rsid w:val="00DD7515"/>
    <w:rsid w:val="00E40404"/>
    <w:rsid w:val="00E748C3"/>
    <w:rsid w:val="00E77C5D"/>
    <w:rsid w:val="00E925E5"/>
    <w:rsid w:val="00F01798"/>
    <w:rsid w:val="00F53210"/>
    <w:rsid w:val="00F766C7"/>
    <w:rsid w:val="00F775F2"/>
    <w:rsid w:val="00F9484C"/>
    <w:rsid w:val="00FA2226"/>
    <w:rsid w:val="00FB00F8"/>
    <w:rsid w:val="00FF5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C8B7231-5F3A-4D3A-A28E-3BAE252D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DC0"/>
    <w:rPr>
      <w:sz w:val="24"/>
      <w:szCs w:val="24"/>
    </w:rPr>
  </w:style>
  <w:style w:type="paragraph" w:styleId="Titolo1">
    <w:name w:val="heading 1"/>
    <w:basedOn w:val="Normale"/>
    <w:next w:val="Normale"/>
    <w:link w:val="Titolo1Carattere"/>
    <w:qFormat/>
    <w:rsid w:val="003F6467"/>
    <w:pPr>
      <w:keepNext/>
      <w:jc w:val="both"/>
      <w:outlineLvl w:val="0"/>
    </w:pPr>
    <w:rPr>
      <w:b/>
      <w:bCs/>
      <w:smallCaps/>
      <w:sz w:val="22"/>
    </w:rPr>
  </w:style>
  <w:style w:type="paragraph" w:styleId="Titolo2">
    <w:name w:val="heading 2"/>
    <w:basedOn w:val="Normale"/>
    <w:next w:val="Normale"/>
    <w:link w:val="Titolo2Carattere"/>
    <w:qFormat/>
    <w:rsid w:val="003F6467"/>
    <w:pPr>
      <w:keepNext/>
      <w:jc w:val="both"/>
      <w:outlineLvl w:val="1"/>
    </w:pPr>
    <w:rPr>
      <w:b/>
      <w:bCs/>
      <w:sz w:val="32"/>
    </w:rPr>
  </w:style>
  <w:style w:type="paragraph" w:styleId="Titolo3">
    <w:name w:val="heading 3"/>
    <w:basedOn w:val="Normale"/>
    <w:next w:val="Normale"/>
    <w:link w:val="Titolo3Carattere"/>
    <w:qFormat/>
    <w:rsid w:val="003F6467"/>
    <w:pPr>
      <w:keepNext/>
      <w:jc w:val="both"/>
      <w:outlineLvl w:val="2"/>
    </w:pPr>
    <w:rPr>
      <w:sz w:val="32"/>
    </w:rPr>
  </w:style>
  <w:style w:type="paragraph" w:styleId="Titolo8">
    <w:name w:val="heading 8"/>
    <w:basedOn w:val="Normale"/>
    <w:next w:val="Normale"/>
    <w:link w:val="Titolo8Carattere"/>
    <w:qFormat/>
    <w:rsid w:val="003F6467"/>
    <w:pPr>
      <w:keepNext/>
      <w:jc w:val="both"/>
      <w:outlineLvl w:val="7"/>
    </w:pPr>
    <w:rPr>
      <w:smallCaps/>
      <w:sz w:val="28"/>
    </w:rPr>
  </w:style>
  <w:style w:type="paragraph" w:styleId="Titolo9">
    <w:name w:val="heading 9"/>
    <w:basedOn w:val="Normale"/>
    <w:next w:val="Normale"/>
    <w:link w:val="Titolo9Carattere"/>
    <w:qFormat/>
    <w:rsid w:val="003F6467"/>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F6467"/>
    <w:rPr>
      <w:b/>
      <w:bCs/>
      <w:smallCaps/>
      <w:sz w:val="22"/>
      <w:szCs w:val="24"/>
    </w:rPr>
  </w:style>
  <w:style w:type="character" w:customStyle="1" w:styleId="Titolo2Carattere">
    <w:name w:val="Titolo 2 Carattere"/>
    <w:basedOn w:val="Carpredefinitoparagrafo"/>
    <w:link w:val="Titolo2"/>
    <w:rsid w:val="003F6467"/>
    <w:rPr>
      <w:b/>
      <w:bCs/>
      <w:sz w:val="32"/>
      <w:szCs w:val="24"/>
    </w:rPr>
  </w:style>
  <w:style w:type="character" w:customStyle="1" w:styleId="Titolo3Carattere">
    <w:name w:val="Titolo 3 Carattere"/>
    <w:basedOn w:val="Carpredefinitoparagrafo"/>
    <w:link w:val="Titolo3"/>
    <w:rsid w:val="003F6467"/>
    <w:rPr>
      <w:sz w:val="32"/>
      <w:szCs w:val="24"/>
    </w:rPr>
  </w:style>
  <w:style w:type="character" w:customStyle="1" w:styleId="Titolo8Carattere">
    <w:name w:val="Titolo 8 Carattere"/>
    <w:basedOn w:val="Carpredefinitoparagrafo"/>
    <w:link w:val="Titolo8"/>
    <w:rsid w:val="003F6467"/>
    <w:rPr>
      <w:smallCaps/>
      <w:sz w:val="28"/>
      <w:szCs w:val="24"/>
    </w:rPr>
  </w:style>
  <w:style w:type="character" w:customStyle="1" w:styleId="Titolo9Carattere">
    <w:name w:val="Titolo 9 Carattere"/>
    <w:basedOn w:val="Carpredefinitoparagrafo"/>
    <w:link w:val="Titolo9"/>
    <w:rsid w:val="003F6467"/>
    <w:rPr>
      <w:b/>
      <w:bCs/>
      <w:sz w:val="24"/>
      <w:szCs w:val="24"/>
    </w:rPr>
  </w:style>
  <w:style w:type="paragraph" w:styleId="Pidipagina">
    <w:name w:val="footer"/>
    <w:basedOn w:val="Normale"/>
    <w:link w:val="PidipaginaCarattere"/>
    <w:uiPriority w:val="99"/>
    <w:unhideWhenUsed/>
    <w:rsid w:val="00BD2DC0"/>
    <w:pPr>
      <w:tabs>
        <w:tab w:val="center" w:pos="4819"/>
        <w:tab w:val="right" w:pos="9638"/>
      </w:tabs>
    </w:pPr>
  </w:style>
  <w:style w:type="character" w:customStyle="1" w:styleId="PidipaginaCarattere">
    <w:name w:val="Piè di pagina Carattere"/>
    <w:basedOn w:val="Carpredefinitoparagrafo"/>
    <w:link w:val="Pidipagina"/>
    <w:uiPriority w:val="99"/>
    <w:rsid w:val="00BD2DC0"/>
    <w:rPr>
      <w:sz w:val="24"/>
      <w:szCs w:val="24"/>
    </w:rPr>
  </w:style>
  <w:style w:type="table" w:styleId="Grigliatabella">
    <w:name w:val="Table Grid"/>
    <w:basedOn w:val="Tabellanormale"/>
    <w:uiPriority w:val="59"/>
    <w:rsid w:val="00BD2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D2DC0"/>
    <w:pPr>
      <w:ind w:left="720"/>
      <w:contextualSpacing/>
    </w:pPr>
  </w:style>
  <w:style w:type="paragraph" w:customStyle="1" w:styleId="stile141">
    <w:name w:val="stile141"/>
    <w:basedOn w:val="Normale"/>
    <w:rsid w:val="00667EB9"/>
    <w:pPr>
      <w:spacing w:before="100" w:beforeAutospacing="1" w:after="100" w:afterAutospacing="1"/>
    </w:pPr>
    <w:rPr>
      <w:color w:val="000066"/>
    </w:rPr>
  </w:style>
  <w:style w:type="paragraph" w:customStyle="1" w:styleId="stile144">
    <w:name w:val="stile144"/>
    <w:basedOn w:val="Normale"/>
    <w:rsid w:val="00667EB9"/>
    <w:pPr>
      <w:spacing w:before="100" w:beforeAutospacing="1" w:after="100" w:afterAutospacing="1"/>
    </w:pPr>
    <w:rPr>
      <w:rFonts w:ascii="Arial" w:hAnsi="Arial" w:cs="Arial"/>
      <w:b/>
      <w:bCs/>
      <w:color w:val="FE328A"/>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3094">
      <w:bodyDiv w:val="1"/>
      <w:marLeft w:val="0"/>
      <w:marRight w:val="0"/>
      <w:marTop w:val="0"/>
      <w:marBottom w:val="0"/>
      <w:divBdr>
        <w:top w:val="none" w:sz="0" w:space="0" w:color="auto"/>
        <w:left w:val="none" w:sz="0" w:space="0" w:color="auto"/>
        <w:bottom w:val="none" w:sz="0" w:space="0" w:color="auto"/>
        <w:right w:val="none" w:sz="0" w:space="0" w:color="auto"/>
      </w:divBdr>
      <w:divsChild>
        <w:div w:id="1956474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F0DDD-5339-401E-8811-598FACF1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6</Pages>
  <Words>1422</Words>
  <Characters>8109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cp:lastModifiedBy>
  <cp:revision>23</cp:revision>
  <cp:lastPrinted>2002-01-14T04:39:00Z</cp:lastPrinted>
  <dcterms:created xsi:type="dcterms:W3CDTF">2013-09-15T20:40:00Z</dcterms:created>
  <dcterms:modified xsi:type="dcterms:W3CDTF">2013-10-25T19:25:00Z</dcterms:modified>
</cp:coreProperties>
</file>